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4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4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lenie </w:t>
      </w:r>
      <w:r>
        <w:rPr>
          <w:rFonts w:ascii="Sylfaen" w:cs="Sylfaen" w:hAnsi="Sylfaen" w:eastAsia="Sylfaen"/>
          <w:rtl w:val="0"/>
        </w:rPr>
        <w:t>v zmysle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poriadku 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vania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l. 10 ods. 1 a ods. 3 schva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uje doplnenie 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novej listiny SPF na rok 2021 o preteky organizovan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SPF:</w:t>
      </w:r>
    </w:p>
    <w:p>
      <w:pPr>
        <w:pStyle w:val="Predvolené"/>
        <w:spacing w:line="280" w:lineRule="atLeast"/>
        <w:jc w:val="left"/>
        <w:rPr>
          <w:rFonts w:ascii="Sylfaen" w:cs="Sylfaen" w:hAnsi="Sylfaen" w:eastAsia="Sylfaen"/>
        </w:rPr>
      </w:pPr>
    </w:p>
    <w:p>
      <w:pPr>
        <w:pStyle w:val="Predvolené"/>
        <w:spacing w:line="380" w:lineRule="atLeast"/>
        <w:jc w:val="both"/>
        <w:rPr>
          <w:rFonts w:ascii="Sylfaen" w:cs="Sylfaen" w:hAnsi="Sylfaen" w:eastAsia="Sylfaen"/>
          <w:i w:val="1"/>
          <w:iCs w:val="1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09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4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. - 1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4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.20201.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   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Kontroln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preteky 2021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   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25m 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:lang w:val="it-IT"/>
          <w14:textFill>
            <w14:solidFill>
              <w14:srgbClr w14:val="222222"/>
            </w14:solidFill>
          </w14:textFill>
        </w:rPr>
        <w:t>amor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Sylfaen" w:cs="Sylfaen" w:hAnsi="Sylfaen" w:eastAsia="Sylfaen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n</w:t>
      </w:r>
    </w:p>
    <w:p>
      <w:pPr>
        <w:pStyle w:val="Predvolené"/>
        <w:spacing w:line="380" w:lineRule="atLeast"/>
        <w:jc w:val="both"/>
        <w:rPr>
          <w:rFonts w:ascii="Sylfaen" w:cs="Sylfaen" w:hAnsi="Sylfaen" w:eastAsia="Sylfaen"/>
          <w:i w:val="1"/>
          <w:iCs w:val="1"/>
          <w:outline w:val="0"/>
          <w:color w:val="222222"/>
          <w14:textFill>
            <w14:solidFill>
              <w14:srgbClr w14:val="222222"/>
            </w14:solidFill>
          </w14:textFill>
        </w:rPr>
      </w:pPr>
    </w:p>
    <w:p>
      <w:pPr>
        <w:pStyle w:val="Predvolené"/>
        <w:jc w:val="both"/>
        <w:rPr>
          <w:rFonts w:ascii="Sylfaen" w:cs="Sylfaen" w:hAnsi="Sylfaen" w:eastAsia="Sylfaen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Preteky organizovan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vo vy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šš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ie uvedenom term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ne bud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pre plaveck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ro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ky star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ší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, mlad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ší ž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iaci/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ia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ky a plaveck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deje. </w:t>
      </w:r>
    </w:p>
    <w:p>
      <w:pPr>
        <w:pStyle w:val="Predvolené"/>
        <w:jc w:val="both"/>
        <w:rPr>
          <w:rFonts w:ascii="Sylfaen" w:cs="Sylfaen" w:hAnsi="Sylfaen" w:eastAsia="Sylfae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rove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VSPL navrhuje schv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li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ť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na toto podujatie technick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é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ho usporiadate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ľ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Sylfaen" w:cs="Sylfaen" w:hAnsi="Sylfaen" w:eastAsia="Sylfae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KP Senec.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Propz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cie podujatia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tbl>
      <w:tblPr>
        <w:tblW w:w="930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03"/>
      </w:tblGrid>
      <w:tr>
        <w:tblPrEx>
          <w:shd w:val="clear" w:color="auto" w:fill="cadfff"/>
        </w:tblPrEx>
        <w:trPr>
          <w:trHeight w:val="3066" w:hRule="atLeast"/>
        </w:trPr>
        <w:tc>
          <w:tcPr>
            <w:tcW w:type="dxa" w:w="930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uje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zmysle S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úť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poriadku pl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vania 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l. 10 ods. 1 a ods. 3 schva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 doplnenie 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novej listiny SPF na rok 2021 o preteky organizovan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SPF:</w:t>
            </w:r>
          </w:p>
          <w:p>
            <w:pPr>
              <w:pStyle w:val="Predvolené"/>
              <w:spacing w:line="280" w:lineRule="atLeast"/>
              <w:jc w:val="left"/>
              <w:rPr>
                <w:rFonts w:ascii="Sylfaen" w:cs="Sylfaen" w:hAnsi="Sylfaen" w:eastAsia="Sylfaen"/>
              </w:rPr>
            </w:pPr>
          </w:p>
          <w:p>
            <w:pPr>
              <w:pStyle w:val="Predvolené"/>
              <w:spacing w:line="380" w:lineRule="atLeast"/>
              <w:jc w:val="both"/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09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4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. - 1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1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4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.20201.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   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Kontroln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é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preteky 2021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   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25m 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Š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amor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i w:val="1"/>
                <w:iCs w:val="1"/>
                <w:outline w:val="0"/>
                <w:color w:val="222222"/>
                <w:rtl w:val="0"/>
                <w14:textFill>
                  <w14:solidFill>
                    <w14:srgbClr w14:val="222222"/>
                  </w14:solidFill>
                </w14:textFill>
              </w:rPr>
              <w:t>n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i w:val="1"/>
                <w:iCs w:val="1"/>
              </w:rPr>
            </w:pP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a z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rove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 xml:space="preserve">ň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schva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uje technick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ho usporiadate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a tohto podujatia: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 w:hint="default"/>
                <w:b w:val="0"/>
                <w:bCs w:val="0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0"/>
                <w:bCs w:val="0"/>
                <w:i w:val="1"/>
                <w:iCs w:val="1"/>
                <w:rtl w:val="0"/>
              </w:rPr>
              <w:t>KP Sene</w:t>
            </w:r>
            <w:r>
              <w:rPr>
                <w:rFonts w:ascii="Times" w:hAnsi="Times"/>
                <w:b w:val="1"/>
                <w:bCs w:val="1"/>
                <w:i w:val="1"/>
                <w:iCs w:val="1"/>
                <w:rtl w:val="0"/>
              </w:rPr>
              <w:t>c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32" w:hanging="432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8" w:hanging="38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2"/>
          <w:szCs w:val="1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05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.03.2021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