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volené"/>
        <w:keepNext w:val="1"/>
        <w:pBdr>
          <w:top w:val="single" w:color="bfbfbf" w:sz="12" w:space="0" w:shadow="0" w:frame="0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64"/>
        <w:jc w:val="center"/>
        <w:outlineLvl w:val="0"/>
        <w:rPr>
          <w:rFonts w:ascii="Times New Roman" w:cs="Times New Roman" w:hAnsi="Times New Roman" w:eastAsia="Times New Roman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2509520</wp:posOffset>
            </wp:positionH>
            <wp:positionV relativeFrom="line">
              <wp:posOffset>-612140</wp:posOffset>
            </wp:positionV>
            <wp:extent cx="1280920" cy="612000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920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vrh na uznesenie VSPL</w:t>
      </w:r>
    </w:p>
    <w:p>
      <w:pPr>
        <w:pStyle w:val="Predvolené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64"/>
        <w:jc w:val="center"/>
        <w:outlineLvl w:val="0"/>
        <w:rPr>
          <w:rFonts w:ascii="Times New Roman" w:cs="Times New Roman" w:hAnsi="Times New Roman" w:eastAsia="Times New Roman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kern w:val="1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formou p</w:t>
      </w: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somn</w:t>
      </w: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ho hlasovania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22" w:lineRule="exact"/>
        <w:jc w:val="center"/>
        <w:rPr>
          <w:rFonts w:ascii="Times New Roman" w:cs="Times New Roman" w:hAnsi="Times New Roman" w:eastAsia="Times New Roman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. SPF/2021/VSPL/U1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3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/P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Times New Roman" w:cs="Times New Roman" w:hAnsi="Times New Roman" w:eastAsia="Times New Roman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1.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Predkladate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Rastislav Bielik, predseda sekcie pl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vania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478" w:firstLine="0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Times New Roman" w:cs="Times New Roman" w:hAnsi="Times New Roman" w:eastAsia="Times New Roman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2.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Navrhovate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Rastislav Bielik</w:t>
      </w:r>
      <w:r>
        <w:rPr>
          <w:rFonts w:ascii="Sylfaen" w:cs="Sylfaen" w:hAnsi="Sylfaen" w:eastAsia="Sylfaen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, predseda sekcie pl</w:t>
      </w:r>
      <w:r>
        <w:rPr>
          <w:rFonts w:ascii="Sylfaen" w:cs="Sylfaen" w:hAnsi="Sylfaen" w:eastAsia="Sylfaen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vania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3.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Od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ô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vodnenie n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vrhu: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Predmetom uznesenia VSPL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. SPF/2021/VSPL/U1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3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/P </w:t>
      </w:r>
      <w:r>
        <w:rPr>
          <w:rFonts w:ascii="Sylfaen" w:cs="Sylfaen" w:hAnsi="Sylfaen" w:eastAsia="Sylfaen"/>
          <w:rtl w:val="0"/>
        </w:rPr>
        <w:t>m</w:t>
      </w:r>
      <w:r>
        <w:rPr>
          <w:rFonts w:ascii="Sylfaen" w:cs="Sylfaen" w:hAnsi="Sylfaen" w:eastAsia="Sylfaen"/>
          <w:rtl w:val="0"/>
        </w:rPr>
        <w:t xml:space="preserve">á </w:t>
      </w:r>
      <w:r>
        <w:rPr>
          <w:rFonts w:ascii="Sylfaen" w:cs="Sylfaen" w:hAnsi="Sylfaen" w:eastAsia="Sylfaen"/>
          <w:rtl w:val="0"/>
        </w:rPr>
        <w:t>by</w:t>
      </w:r>
      <w:r>
        <w:rPr>
          <w:rFonts w:ascii="Sylfaen" w:cs="Sylfaen" w:hAnsi="Sylfaen" w:eastAsia="Sylfaen"/>
          <w:rtl w:val="0"/>
        </w:rPr>
        <w:t xml:space="preserve">ť </w:t>
      </w:r>
      <w:r>
        <w:rPr>
          <w:rFonts w:ascii="Sylfaen" w:cs="Sylfaen" w:hAnsi="Sylfaen" w:eastAsia="Sylfaen"/>
          <w:rtl w:val="0"/>
        </w:rPr>
        <w:t>schv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 xml:space="preserve">lenie v zmysle Stanov SPF </w:t>
      </w:r>
      <w:r>
        <w:rPr>
          <w:rFonts w:ascii="Sylfaen" w:cs="Sylfaen" w:hAnsi="Sylfaen" w:eastAsia="Sylfaen"/>
          <w:rtl w:val="0"/>
        </w:rPr>
        <w:t>č</w:t>
      </w:r>
      <w:r>
        <w:rPr>
          <w:rFonts w:ascii="Sylfaen" w:cs="Sylfaen" w:hAnsi="Sylfaen" w:eastAsia="Sylfaen"/>
          <w:rtl w:val="0"/>
        </w:rPr>
        <w:t>l. 52 ods. 16 p</w:t>
      </w:r>
      <w:r>
        <w:rPr>
          <w:rFonts w:ascii="Sylfaen" w:cs="Sylfaen" w:hAnsi="Sylfaen" w:eastAsia="Sylfaen"/>
          <w:rtl w:val="0"/>
        </w:rPr>
        <w:t>í</w:t>
      </w:r>
      <w:r>
        <w:rPr>
          <w:rFonts w:ascii="Sylfaen" w:cs="Sylfaen" w:hAnsi="Sylfaen" w:eastAsia="Sylfaen"/>
          <w:rtl w:val="0"/>
          <w:lang w:val="pt-PT"/>
        </w:rPr>
        <w:t xml:space="preserve">s. k) </w:t>
      </w:r>
      <w:r>
        <w:rPr>
          <w:rFonts w:ascii="Sylfaen" w:cs="Sylfaen" w:hAnsi="Sylfaen" w:eastAsia="Sylfaen"/>
          <w:rtl w:val="0"/>
        </w:rPr>
        <w:t>Menn</w:t>
      </w:r>
      <w:r>
        <w:rPr>
          <w:rFonts w:ascii="Sylfaen" w:cs="Sylfaen" w:hAnsi="Sylfaen" w:eastAsia="Sylfaen"/>
          <w:rtl w:val="0"/>
          <w:lang w:val="fr-FR"/>
        </w:rPr>
        <w:t>é</w:t>
      </w:r>
      <w:r>
        <w:rPr>
          <w:rFonts w:ascii="Sylfaen" w:cs="Sylfaen" w:hAnsi="Sylfaen" w:eastAsia="Sylfaen"/>
          <w:rtl w:val="0"/>
          <w:lang w:val="fr-FR"/>
        </w:rPr>
        <w:t>ho</w:t>
      </w:r>
      <w:r>
        <w:rPr>
          <w:rFonts w:ascii="Sylfaen" w:cs="Sylfaen" w:hAnsi="Sylfaen" w:eastAsia="Sylfaen"/>
          <w:rtl w:val="0"/>
        </w:rPr>
        <w:t xml:space="preserve"> zoznamu </w:t>
      </w:r>
      <w:r>
        <w:rPr>
          <w:rFonts w:ascii="Sylfaen" w:cs="Sylfaen" w:hAnsi="Sylfaen" w:eastAsia="Sylfaen"/>
          <w:rtl w:val="0"/>
        </w:rPr>
        <w:t>Ú</w:t>
      </w:r>
      <w:r>
        <w:rPr>
          <w:rFonts w:ascii="Sylfaen" w:cs="Sylfaen" w:hAnsi="Sylfaen" w:eastAsia="Sylfaen"/>
          <w:rtl w:val="0"/>
        </w:rPr>
        <w:t>tvaru talentovej ml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de</w:t>
      </w:r>
      <w:r>
        <w:rPr>
          <w:rFonts w:ascii="Sylfaen" w:cs="Sylfaen" w:hAnsi="Sylfaen" w:eastAsia="Sylfaen"/>
          <w:rtl w:val="0"/>
        </w:rPr>
        <w:t>ž</w:t>
      </w:r>
      <w:r>
        <w:rPr>
          <w:rFonts w:ascii="Sylfaen" w:cs="Sylfaen" w:hAnsi="Sylfaen" w:eastAsia="Sylfaen"/>
          <w:rtl w:val="0"/>
          <w:lang w:val="de-DE"/>
        </w:rPr>
        <w:t>e SPF pl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vania s platnos</w:t>
      </w:r>
      <w:r>
        <w:rPr>
          <w:rFonts w:ascii="Sylfaen" w:cs="Sylfaen" w:hAnsi="Sylfaen" w:eastAsia="Sylfaen"/>
          <w:rtl w:val="0"/>
        </w:rPr>
        <w:t>ť</w:t>
      </w:r>
      <w:r>
        <w:rPr>
          <w:rFonts w:ascii="Sylfaen" w:cs="Sylfaen" w:hAnsi="Sylfaen" w:eastAsia="Sylfaen"/>
          <w:rtl w:val="0"/>
        </w:rPr>
        <w:t>ou od 1.1.2021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4.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Zoznam podkladov pre rozhodnutie: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Menn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zoznam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tvar talentovanej ml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de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e SPF pl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vania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5.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vrh textu uznesenia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:</w:t>
      </w:r>
    </w:p>
    <w:tbl>
      <w:tblPr>
        <w:tblW w:w="9303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03"/>
      </w:tblGrid>
      <w:tr>
        <w:tblPrEx>
          <w:shd w:val="clear" w:color="auto" w:fill="cadfff"/>
        </w:tblPrEx>
        <w:trPr>
          <w:trHeight w:val="1644" w:hRule="atLeast"/>
        </w:trPr>
        <w:tc>
          <w:tcPr>
            <w:tcW w:type="dxa" w:w="9303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bor sekcie pl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vania schva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ľ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uje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 v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zmysle Stanov SPF 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l. 52 ods. 16 p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pt-PT"/>
              </w:rPr>
              <w:t xml:space="preserve">s. k)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Menn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fr-FR"/>
              </w:rPr>
              <w:t>ho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 zoznamu 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Ú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tvaru talentovej ml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de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ž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de-DE"/>
              </w:rPr>
              <w:t>e SPF pl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vania s platnos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ť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ou od 1.1.2021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" w:cs="Times" w:hAnsi="Times" w:eastAsia="Times"/>
                <w:b w:val="1"/>
                <w:bCs w:val="1"/>
                <w:i w:val="1"/>
                <w:iCs w:val="1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Times" w:cs="Times" w:hAnsi="Times" w:eastAsia="Times"/>
                <w:sz w:val="24"/>
                <w:szCs w:val="24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Term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:lang w:val="de-DE"/>
                <w14:textFill>
                  <w14:solidFill>
                    <w14:srgbClr w14:val="00000A"/>
                  </w14:solidFill>
                </w14:textFill>
              </w:rPr>
              <w:t>n: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" w:hAnsi="Times"/>
                <w:i w:val="1"/>
                <w:iCs w:val="1"/>
                <w:sz w:val="22"/>
                <w:szCs w:val="22"/>
                <w:rtl w:val="0"/>
                <w:lang w:val="en-US"/>
              </w:rPr>
              <w:t>bez zbyto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rtl w:val="0"/>
                <w:lang w:val="en-US"/>
              </w:rPr>
              <w:t>č</w:t>
            </w:r>
            <w:r>
              <w:rPr>
                <w:rFonts w:ascii="Times" w:hAnsi="Times"/>
                <w:i w:val="1"/>
                <w:iCs w:val="1"/>
                <w:sz w:val="22"/>
                <w:szCs w:val="22"/>
                <w:rtl w:val="0"/>
                <w:lang w:val="en-US"/>
              </w:rPr>
              <w:t>n</w:t>
            </w:r>
            <w:r>
              <w:rPr>
                <w:rFonts w:ascii="Times" w:hAnsi="Times" w:hint="default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Times" w:hAnsi="Times"/>
                <w:i w:val="1"/>
                <w:iCs w:val="1"/>
                <w:sz w:val="22"/>
                <w:szCs w:val="22"/>
                <w:rtl w:val="0"/>
                <w:lang w:val="en-US"/>
              </w:rPr>
              <w:t>ho odkladu</w:t>
            </w:r>
            <w:r>
              <w:rPr>
                <w:rFonts w:ascii="Times" w:hAnsi="Times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Times" w:cs="Times" w:hAnsi="Times" w:eastAsia="Times"/>
                <w:sz w:val="24"/>
                <w:szCs w:val="24"/>
                <w:lang w:val="en-US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Zodpovedn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: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" w:hAnsi="Times"/>
                <w:i w:val="1"/>
                <w:iCs w:val="1"/>
                <w:rtl w:val="0"/>
                <w:lang w:val="en-US"/>
              </w:rPr>
              <w:t>p. Bielik</w:t>
            </w:r>
          </w:p>
        </w:tc>
      </w:tr>
    </w:tbl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324" w:hanging="324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38" w:hanging="38"/>
        <w:jc w:val="center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Lehota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na p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somn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vyjadrenie: do </w:t>
      </w:r>
      <w:r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 dn</w:t>
      </w:r>
      <w:r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7. Adresa doru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enia p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somn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ho vyjadrenia: e-mail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"mailto:pl@swimmsvk.sk"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pl@swimmsvk.sk</w:t>
      </w:r>
      <w:r>
        <w:rPr/>
        <w:fldChar w:fldCharType="end" w:fldLock="0"/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k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pia na: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"mailto:bielik.rasto@gmail.com"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bielik.rasto@gmail.com</w:t>
      </w:r>
      <w:r>
        <w:rPr/>
        <w:fldChar w:fldCharType="end" w:fldLock="0"/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Style w:val="Žiadne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8. V pr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pade, ak sa v stanovenej lehote nevyjadr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te, plat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odpove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ď 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sa nezapo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tava do kv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ra stanoven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 na platn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rozhodnutie o n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vrhu.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2"/>
          <w:szCs w:val="12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Predvolené"/>
        <w:tabs>
          <w:tab w:val="left" w:pos="6663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Pezinku , d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0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.03.2021 </w:t>
        <w:tab/>
        <w:t>Ing. Rastislav Bielik</w:t>
      </w:r>
    </w:p>
    <w:p>
      <w:pPr>
        <w:pStyle w:val="Predvolené"/>
        <w:tabs>
          <w:tab w:val="left" w:pos="6521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</w:pP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Predseda sekcie pl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vania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ylfaen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iadne">
    <w:name w:val="Žiadne"/>
  </w:style>
  <w:style w:type="character" w:styleId="Hyperlink.0">
    <w:name w:val="Hyperlink.0"/>
    <w:basedOn w:val="Žiadne"/>
    <w:next w:val="Hyperlink.0"/>
    <w:rPr>
      <w:rFonts w:ascii="Sylfaen" w:cs="Sylfaen" w:hAnsi="Sylfaen" w:eastAsia="Sylfaen"/>
      <w:caps w:val="0"/>
      <w:smallCaps w:val="0"/>
      <w:strike w:val="0"/>
      <w:dstrike w:val="0"/>
      <w:outline w:val="0"/>
      <w:color w:val="0000ff"/>
      <w:spacing w:val="0"/>
      <w:kern w:val="1"/>
      <w:position w:val="0"/>
      <w:u w:val="single" w:color="0000ff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character" w:styleId="Hyperlink.1">
    <w:name w:val="Hyperlink.1"/>
    <w:basedOn w:val="Žiadne"/>
    <w:next w:val="Hyperlink.1"/>
    <w:rPr>
      <w:rFonts w:ascii="Sylfaen" w:cs="Sylfaen" w:hAnsi="Sylfaen" w:eastAsia="Sylfaen"/>
      <w:u w:val="single" w:color="000000"/>
      <w14:textOutline w14:w="12700" w14:cap="flat">
        <w14:noFill/>
        <w14:miter w14:lim="400000"/>
      </w14:textOutline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