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6511ADD5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0B006A">
        <w:rPr>
          <w:b/>
          <w:sz w:val="52"/>
        </w:rPr>
        <w:t>1</w:t>
      </w:r>
      <w:r w:rsidR="002F120E">
        <w:rPr>
          <w:b/>
          <w:sz w:val="52"/>
        </w:rPr>
        <w:t>5</w:t>
      </w:r>
    </w:p>
    <w:p w14:paraId="744C3FE4" w14:textId="60CF8B35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2F120E">
        <w:rPr>
          <w:b/>
          <w:sz w:val="36"/>
        </w:rPr>
        <w:t>10</w:t>
      </w:r>
      <w:r w:rsidR="004B64BE">
        <w:rPr>
          <w:b/>
          <w:sz w:val="36"/>
        </w:rPr>
        <w:t>.11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248CC4B0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2F120E">
        <w:t>24</w:t>
      </w:r>
      <w:r w:rsidR="00921C38">
        <w:t>.11</w:t>
      </w:r>
      <w:r w:rsidR="00F533B0">
        <w:t>.2022 o 1</w:t>
      </w:r>
      <w:r w:rsidR="00DD434C">
        <w:t>7</w:t>
      </w:r>
      <w:r w:rsidR="00F533B0">
        <w:t>,</w:t>
      </w:r>
      <w:r w:rsidR="002F120E">
        <w:t>0</w:t>
      </w:r>
      <w:r w:rsidR="00F533B0">
        <w:t>0 hod.</w:t>
      </w:r>
    </w:p>
    <w:p w14:paraId="582574D0" w14:textId="6877C785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1544210" w14:textId="75FB2C40" w:rsidR="00463B86" w:rsidRDefault="00A5194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F120E">
        <w:rPr>
          <w:b/>
          <w:color w:val="000000"/>
          <w:sz w:val="28"/>
          <w:szCs w:val="28"/>
        </w:rPr>
        <w:t>Nariaďuje odohrať turnaje prípraviek nasledovne :</w:t>
      </w:r>
    </w:p>
    <w:p w14:paraId="0B6FF80D" w14:textId="5FCCEC2A" w:rsidR="00D14788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4B2352E" w14:textId="6E62AC51" w:rsidR="00BE1566" w:rsidRDefault="00BE156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AC90ADB" w14:textId="0FF84889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463B86">
        <w:rPr>
          <w:b/>
          <w:color w:val="000000"/>
          <w:sz w:val="28"/>
          <w:szCs w:val="28"/>
        </w:rPr>
        <w:t>1</w:t>
      </w:r>
      <w:r w:rsidR="00921C38">
        <w:rPr>
          <w:b/>
          <w:color w:val="000000"/>
          <w:sz w:val="28"/>
          <w:szCs w:val="28"/>
        </w:rPr>
        <w:t>0</w:t>
      </w:r>
      <w:r w:rsidR="00E21DE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</w:t>
      </w:r>
      <w:r w:rsidR="00101CDE">
        <w:rPr>
          <w:b/>
          <w:color w:val="000000"/>
          <w:sz w:val="28"/>
          <w:szCs w:val="28"/>
        </w:rPr>
        <w:t>A</w:t>
      </w:r>
      <w:proofErr w:type="spellEnd"/>
      <w:r>
        <w:rPr>
          <w:b/>
          <w:color w:val="000000"/>
          <w:sz w:val="28"/>
          <w:szCs w:val="28"/>
        </w:rPr>
        <w:t xml:space="preserve">. – </w:t>
      </w:r>
      <w:r w:rsidR="002F120E">
        <w:rPr>
          <w:b/>
          <w:color w:val="000000"/>
          <w:sz w:val="28"/>
          <w:szCs w:val="28"/>
        </w:rPr>
        <w:t>19</w:t>
      </w:r>
      <w:r w:rsidR="00921C38">
        <w:rPr>
          <w:b/>
          <w:color w:val="000000"/>
          <w:sz w:val="28"/>
          <w:szCs w:val="28"/>
        </w:rPr>
        <w:t>.11</w:t>
      </w:r>
      <w:r>
        <w:rPr>
          <w:b/>
          <w:color w:val="000000"/>
          <w:sz w:val="28"/>
          <w:szCs w:val="28"/>
        </w:rPr>
        <w:t>.2022 od 1</w:t>
      </w:r>
      <w:r w:rsidR="00921C38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,</w:t>
      </w:r>
      <w:r w:rsidR="00BE1566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0 hod. </w:t>
      </w:r>
      <w:proofErr w:type="spellStart"/>
      <w:r w:rsidR="002F120E">
        <w:rPr>
          <w:b/>
          <w:color w:val="000000"/>
          <w:sz w:val="28"/>
          <w:szCs w:val="28"/>
        </w:rPr>
        <w:t>usp</w:t>
      </w:r>
      <w:proofErr w:type="spellEnd"/>
      <w:r w:rsidR="002F120E">
        <w:rPr>
          <w:b/>
          <w:color w:val="000000"/>
          <w:sz w:val="28"/>
          <w:szCs w:val="28"/>
        </w:rPr>
        <w:t>. MFK ADV SL</w:t>
      </w:r>
    </w:p>
    <w:p w14:paraId="324B1771" w14:textId="05FB7E1D" w:rsidR="004B64BE" w:rsidRDefault="00921C3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U-10  </w:t>
      </w:r>
      <w:proofErr w:type="spellStart"/>
      <w:r>
        <w:rPr>
          <w:b/>
          <w:color w:val="000000"/>
          <w:sz w:val="28"/>
          <w:szCs w:val="28"/>
        </w:rPr>
        <w:t>sk.B</w:t>
      </w:r>
      <w:proofErr w:type="spellEnd"/>
      <w:r>
        <w:rPr>
          <w:b/>
          <w:color w:val="000000"/>
          <w:sz w:val="28"/>
          <w:szCs w:val="28"/>
        </w:rPr>
        <w:t xml:space="preserve">  -  </w:t>
      </w:r>
      <w:r w:rsidR="002F120E">
        <w:rPr>
          <w:b/>
          <w:color w:val="000000"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 xml:space="preserve">.11.2022 od 10,00 hod. </w:t>
      </w:r>
      <w:proofErr w:type="spellStart"/>
      <w:r w:rsidR="002F120E">
        <w:rPr>
          <w:b/>
          <w:color w:val="000000"/>
          <w:sz w:val="28"/>
          <w:szCs w:val="28"/>
        </w:rPr>
        <w:t>usp</w:t>
      </w:r>
      <w:proofErr w:type="spellEnd"/>
      <w:r w:rsidR="002F120E">
        <w:rPr>
          <w:b/>
          <w:color w:val="000000"/>
          <w:sz w:val="28"/>
          <w:szCs w:val="28"/>
        </w:rPr>
        <w:t>. FK Plavnica</w:t>
      </w:r>
    </w:p>
    <w:p w14:paraId="29650F30" w14:textId="77777777" w:rsidR="00463B86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CEB5CDD" w14:textId="4F541B23" w:rsidR="00770B7C" w:rsidRDefault="002F120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ŠTK žiada organizátorov turnajov U10 a U9B, aby najneskôr 48 hodín pred začiatkom turnaja oznámili, kde sa bude turnaj hrať ( hala, alebo vonku), rovnakú informáciu poskytnú aj rozhodcovi turnaja.</w:t>
      </w: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6598779" w:rsidR="00DD434C" w:rsidRPr="002F120E" w:rsidRDefault="002F120E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3EFB3EE" w14:textId="6DD6662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51931CB" w14:textId="429813E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F4193D6" w14:textId="71D154AD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6AA6C2F" w14:textId="5304F9F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0F5C5EF" w14:textId="77777777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lastRenderedPageBreak/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3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40"/>
  </w:num>
  <w:num w:numId="6" w16cid:durableId="586614672">
    <w:abstractNumId w:val="38"/>
  </w:num>
  <w:num w:numId="7" w16cid:durableId="840120715">
    <w:abstractNumId w:val="44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6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2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1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5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7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9"/>
  </w:num>
  <w:num w:numId="45" w16cid:durableId="14488107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2022-11-14T16:26:00Z</cp:lastPrinted>
  <dcterms:created xsi:type="dcterms:W3CDTF">2022-11-14T16:27:00Z</dcterms:created>
  <dcterms:modified xsi:type="dcterms:W3CDTF">2022-11-14T16:27:00Z</dcterms:modified>
</cp:coreProperties>
</file>