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4545" w:rsidRDefault="00FF4545" w:rsidP="00FF4545">
      <w:pPr>
        <w:ind w:left="720" w:hanging="360"/>
      </w:pPr>
    </w:p>
    <w:p w:rsidR="00FF4545" w:rsidRDefault="00FF4545" w:rsidP="00FF4545">
      <w:pPr>
        <w:pStyle w:val="Odsekzoznamu"/>
        <w:rPr>
          <w:rFonts w:ascii="Arial" w:hAnsi="Arial" w:cs="Arial"/>
          <w:b/>
          <w:color w:val="262626"/>
          <w:sz w:val="32"/>
          <w:szCs w:val="32"/>
        </w:rPr>
      </w:pPr>
    </w:p>
    <w:p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Športovo technická komisia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:rsidR="00DC3C30" w:rsidRDefault="00DC3C30" w:rsidP="00AF6A64">
      <w:pPr>
        <w:rPr>
          <w:rFonts w:ascii="Arial" w:hAnsi="Arial" w:cs="Arial"/>
        </w:rPr>
      </w:pPr>
    </w:p>
    <w:p w:rsidR="00605B4D" w:rsidRPr="003B7281" w:rsidRDefault="00605B4D" w:rsidP="00605B4D">
      <w:pPr>
        <w:rPr>
          <w:rFonts w:ascii="Calibri" w:hAnsi="Calibri" w:cs="Calibri"/>
          <w:sz w:val="36"/>
          <w:szCs w:val="36"/>
        </w:rPr>
      </w:pPr>
      <w:r w:rsidRPr="003B7281">
        <w:rPr>
          <w:rFonts w:ascii="Calibri" w:hAnsi="Calibri" w:cs="Calibri"/>
          <w:sz w:val="36"/>
          <w:szCs w:val="36"/>
        </w:rPr>
        <w:t>Úradná správa č.4 zo dňa 30.07.2020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>
        <w:rPr>
          <w:rFonts w:ascii="Tahoma" w:hAnsi="Tahoma" w:cs="Tahoma"/>
          <w:color w:val="000000"/>
          <w:shd w:val="clear" w:color="auto" w:fill="F7F7F7"/>
        </w:rPr>
        <w:t>Prijaté uznesenia: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PD-STK-2020/2021-0015</w:t>
      </w:r>
      <w:r>
        <w:rPr>
          <w:rFonts w:ascii="Tahoma" w:hAnsi="Tahoma" w:cs="Tahoma"/>
          <w:color w:val="000000"/>
          <w:shd w:val="clear" w:color="auto" w:fill="F7F7F7"/>
        </w:rPr>
        <w:t xml:space="preserve"> </w:t>
      </w:r>
      <w:r w:rsidRPr="00142899">
        <w:rPr>
          <w:rFonts w:ascii="Tahoma" w:hAnsi="Tahoma" w:cs="Tahoma"/>
          <w:color w:val="000000"/>
          <w:shd w:val="clear" w:color="auto" w:fill="F7F7F7"/>
        </w:rPr>
        <w:t>Miezgovce dorast U19 sobota UHČ. Bude to dopísané do ÚS.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PD-STK-2020/2021-0019 ŠTK schvaľuje výmenu HP 2. kola VI. liga MO TJ Slovan Oslany - FK Iskra Nováky v sobotu 15.08.2020 o 16:00 hod. na ihrisku TJ Slovan Oslany.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 xml:space="preserve">PD-STK-2020/2021-0020 ŠTK schvaľuje zmenu termínu MS VIII. liga II. trieda BN TJ Sokol Zlatníky - TJ Malá Hradná zo dňa 23.08.2020 na deň 22.08.2020 </w:t>
      </w:r>
      <w:proofErr w:type="spellStart"/>
      <w:r w:rsidRPr="00142899">
        <w:rPr>
          <w:rFonts w:ascii="Tahoma" w:hAnsi="Tahoma" w:cs="Tahoma"/>
          <w:color w:val="000000"/>
          <w:shd w:val="clear" w:color="auto" w:fill="F7F7F7"/>
        </w:rPr>
        <w:t>t.j</w:t>
      </w:r>
      <w:proofErr w:type="spellEnd"/>
      <w:r w:rsidRPr="00142899">
        <w:rPr>
          <w:rFonts w:ascii="Tahoma" w:hAnsi="Tahoma" w:cs="Tahoma"/>
          <w:color w:val="000000"/>
          <w:shd w:val="clear" w:color="auto" w:fill="F7F7F7"/>
        </w:rPr>
        <w:t>. sobota v UHČ.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PD-STK-2020/2021-0021 ŠTK schvaľuje výmenu HP VI. liga MO 2. kolo TJ Priehrada Nitrianske Rudno - TJ Dynamo Bystričany dňa 16.08.2020. Stretnutie sa odohrá na ihrisku TJ Dynamo Bystričany dňa 16.08.2020 v UHČ.</w:t>
      </w:r>
    </w:p>
    <w:p w:rsidR="00605B4D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PD-STK-2020/2021-0022 ŠTK súhlasí s odohraním MS VI. liga TJ Družstevník Kolačno - TJ Družstevník Diviacka Nová Ves z dňa 08.08.2020 na deň 09.08.2020 v UHČ na ihrisku TJ Družstevník Kolačno.</w:t>
      </w:r>
    </w:p>
    <w:p w:rsidR="00605B4D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>
        <w:rPr>
          <w:rFonts w:ascii="Tahoma" w:hAnsi="Tahoma" w:cs="Tahoma"/>
          <w:color w:val="000000"/>
          <w:shd w:val="clear" w:color="auto" w:fill="F7F7F7"/>
        </w:rPr>
        <w:t xml:space="preserve">Upozorňuje funkcionárov FK, FO a TJ </w:t>
      </w:r>
      <w:r w:rsidRPr="00142899">
        <w:rPr>
          <w:rFonts w:ascii="Tahoma" w:hAnsi="Tahoma" w:cs="Tahoma"/>
          <w:color w:val="000000"/>
          <w:shd w:val="clear" w:color="auto" w:fill="F7F7F7"/>
        </w:rPr>
        <w:t>nakoľko sa niektoré súťaže hrajú trojkolovo, v prípade, že o umiestnení na postupovom mieste bude rozhodovať čl.18 SP, za vzájomné stretnutia sa považujú tie, ktoré sa odohrali doma - vonku ( vonku - doma ) v prvých dvoch častiach súťaže. </w:t>
      </w:r>
    </w:p>
    <w:p w:rsidR="00605B4D" w:rsidRPr="00142899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V majstrovských súťažiach môžu v jednom stretnutí štartovať za jedno družstvo klubu</w:t>
      </w:r>
    </w:p>
    <w:p w:rsidR="00605B4D" w:rsidRDefault="00605B4D" w:rsidP="00605B4D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b/>
          <w:bCs/>
          <w:color w:val="000000"/>
          <w:shd w:val="clear" w:color="auto" w:fill="F7F7F7"/>
        </w:rPr>
        <w:t xml:space="preserve">maximálne štyria hráči </w:t>
      </w:r>
      <w:r w:rsidRPr="00142899">
        <w:rPr>
          <w:rFonts w:ascii="Tahoma" w:hAnsi="Tahoma" w:cs="Tahoma"/>
          <w:color w:val="000000"/>
          <w:shd w:val="clear" w:color="auto" w:fill="F7F7F7"/>
        </w:rPr>
        <w:t>s iným občianstvom ako je občianstvo Slovenskej republiky.</w:t>
      </w:r>
    </w:p>
    <w:p w:rsidR="00605B4D" w:rsidRPr="00605B4D" w:rsidRDefault="00605B4D" w:rsidP="00FF4545">
      <w:pPr>
        <w:rPr>
          <w:rFonts w:ascii="Tahoma" w:hAnsi="Tahoma" w:cs="Tahoma"/>
          <w:color w:val="000000"/>
          <w:shd w:val="clear" w:color="auto" w:fill="F7F7F7"/>
        </w:rPr>
      </w:pPr>
      <w:r w:rsidRPr="00142899">
        <w:rPr>
          <w:rFonts w:ascii="Tahoma" w:hAnsi="Tahoma" w:cs="Tahoma"/>
          <w:color w:val="000000"/>
          <w:shd w:val="clear" w:color="auto" w:fill="F7F7F7"/>
        </w:rPr>
        <w:t>Uskutočnila v ISSF na stránke www.futbalnet.sk nasledovné požadované výnimky z hracích dní a časov. Žiada všetky FO,FK,TJ, aby si ich vo vlastnom záujme prekontrolovali a chyby oznámili ŠTK.</w:t>
      </w:r>
    </w:p>
    <w:p w:rsidR="00FF4545" w:rsidRPr="00FF4545" w:rsidRDefault="00FF4545" w:rsidP="00FF4545">
      <w:pPr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Schválené výnimky pre súťažný ročník 2020/2021</w:t>
      </w:r>
      <w:r>
        <w:rPr>
          <w:b/>
          <w:bCs/>
          <w:sz w:val="24"/>
          <w:szCs w:val="24"/>
        </w:rPr>
        <w:t>.</w:t>
      </w: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MO. liga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Oslany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Kolačno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Veľké Bielice – nedeľa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Nedanovce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Kamenec p/V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Chynorany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Nováky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Lehota p/V „B“ – sobota UHČ</w:t>
      </w:r>
    </w:p>
    <w:p w:rsidR="00FF4545" w:rsidRPr="008121A9" w:rsidRDefault="00FF4545" w:rsidP="00FF4545">
      <w:pPr>
        <w:rPr>
          <w:sz w:val="24"/>
          <w:szCs w:val="24"/>
        </w:rPr>
      </w:pPr>
    </w:p>
    <w:p w:rsidR="00FF4545" w:rsidRPr="00FF4545" w:rsidRDefault="00FF4545" w:rsidP="00FF4545">
      <w:pPr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 xml:space="preserve">VII. liga </w:t>
      </w:r>
      <w:proofErr w:type="spellStart"/>
      <w:r w:rsidRPr="00FF4545">
        <w:rPr>
          <w:b/>
          <w:bCs/>
          <w:sz w:val="24"/>
          <w:szCs w:val="24"/>
        </w:rPr>
        <w:t>liga</w:t>
      </w:r>
      <w:proofErr w:type="spellEnd"/>
      <w:r w:rsidRPr="00FF4545">
        <w:rPr>
          <w:b/>
          <w:bCs/>
          <w:sz w:val="24"/>
          <w:szCs w:val="24"/>
        </w:rPr>
        <w:t xml:space="preserve"> PD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Nitrianske Pravno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Čereňany – sobota UHČ</w:t>
      </w:r>
    </w:p>
    <w:p w:rsidR="00FF4545" w:rsidRPr="008121A9" w:rsidRDefault="00FF4545" w:rsidP="00FF4545">
      <w:pPr>
        <w:rPr>
          <w:sz w:val="24"/>
          <w:szCs w:val="24"/>
        </w:rPr>
      </w:pPr>
    </w:p>
    <w:p w:rsidR="00FF4545" w:rsidRPr="00FF4545" w:rsidRDefault="00FF4545" w:rsidP="00FF4545">
      <w:pPr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VII. liga BN+PE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Pravotice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Biskupice – nedeľa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Rybany – sobota UHČ</w:t>
      </w:r>
    </w:p>
    <w:p w:rsidR="00FF4545" w:rsidRPr="008121A9" w:rsidRDefault="00FF4545" w:rsidP="00FF4545">
      <w:pPr>
        <w:rPr>
          <w:sz w:val="24"/>
          <w:szCs w:val="24"/>
        </w:rPr>
      </w:pP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PD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Nitrianske Rudno „B“ – sobota UHČ, HP Temeš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Malá Čausa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Diviaky n/N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Koš – sobota UHČ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PE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Malé Bielice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Dolné Vestenice „B“ – HP Hradište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Návojovce – nedeľa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Bošany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Radobica – sobota UHČ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BN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Naše Podhorie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Zlatníky – nedeľa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Prusy – sobota UHČ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Haláčovce-Otrhánky – nedeľa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Horné Ozorovce – nedeľa 11:00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MOU19 PD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Handlová – sobota UHČ mužov, HP Chrenovec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Opatovce n/N – sobota UHČ mužov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Lehota p/V – sobota UHČ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 U19 BN+PD – výnimky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Šimonovany – sobota 11:00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Veľké Uherce – sobota UHČ mužov</w:t>
      </w:r>
    </w:p>
    <w:p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Žabokreky n/N – sobota UHČ</w:t>
      </w:r>
    </w:p>
    <w:p w:rsidR="00FF4545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Bošany – nedeľa 11:00</w:t>
      </w:r>
    </w:p>
    <w:p w:rsidR="00605B4D" w:rsidRPr="008121A9" w:rsidRDefault="00605B4D" w:rsidP="00FF4545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Miezgovce – sobota UHČ </w:t>
      </w:r>
    </w:p>
    <w:p w:rsidR="00FF4545" w:rsidRDefault="00FF4545" w:rsidP="00FF4545">
      <w:pPr>
        <w:spacing w:after="0"/>
        <w:rPr>
          <w:sz w:val="24"/>
          <w:szCs w:val="24"/>
        </w:rPr>
      </w:pPr>
    </w:p>
    <w:p w:rsidR="00FF4545" w:rsidRDefault="00FF4545" w:rsidP="00FF4545">
      <w:pPr>
        <w:spacing w:after="0"/>
        <w:rPr>
          <w:sz w:val="24"/>
          <w:szCs w:val="24"/>
        </w:rPr>
      </w:pPr>
      <w:r>
        <w:rPr>
          <w:sz w:val="24"/>
          <w:szCs w:val="24"/>
        </w:rPr>
        <w:t>Voči rozhodnutiam ŠTK sa možno odvolať v zmysle SP čl. 87.</w:t>
      </w:r>
    </w:p>
    <w:p w:rsidR="00FF4545" w:rsidRDefault="00FF4545" w:rsidP="00FF4545">
      <w:pPr>
        <w:rPr>
          <w:sz w:val="24"/>
          <w:szCs w:val="24"/>
        </w:rPr>
      </w:pPr>
    </w:p>
    <w:p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 xml:space="preserve">V Prievidzi dňa </w:t>
      </w:r>
      <w:r w:rsidR="00605B4D">
        <w:rPr>
          <w:sz w:val="24"/>
          <w:szCs w:val="24"/>
        </w:rPr>
        <w:t>30</w:t>
      </w:r>
      <w:r>
        <w:rPr>
          <w:sz w:val="24"/>
          <w:szCs w:val="24"/>
        </w:rPr>
        <w:t>.07.2020</w:t>
      </w:r>
    </w:p>
    <w:p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 xml:space="preserve">Miroslav </w:t>
      </w:r>
      <w:proofErr w:type="spellStart"/>
      <w:r>
        <w:rPr>
          <w:sz w:val="24"/>
          <w:szCs w:val="24"/>
        </w:rPr>
        <w:t>Gaman</w:t>
      </w:r>
      <w:proofErr w:type="spellEnd"/>
      <w:r>
        <w:rPr>
          <w:sz w:val="24"/>
          <w:szCs w:val="24"/>
        </w:rPr>
        <w:t xml:space="preserve">  tajomník ŠTK</w:t>
      </w:r>
    </w:p>
    <w:p w:rsidR="00FF4545" w:rsidRPr="008E2CDE" w:rsidRDefault="00FF4545" w:rsidP="00AF6A64">
      <w:pPr>
        <w:rPr>
          <w:rFonts w:ascii="Calibri Light" w:hAnsi="Calibri Light" w:cs="Calibri Light"/>
        </w:rPr>
      </w:pPr>
      <w:r w:rsidRPr="00FF4545">
        <w:rPr>
          <w:rFonts w:ascii="Calibri Light" w:hAnsi="Calibri Light" w:cs="Calibri Light"/>
        </w:rPr>
        <w:tab/>
      </w:r>
    </w:p>
    <w:p w:rsidR="00F43F6E" w:rsidRPr="00A111E4" w:rsidRDefault="00E732ED" w:rsidP="00F43F6E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0" w:name="_Hlk46470971"/>
      <w:bookmarkStart w:id="1" w:name="_Hlk2861315"/>
      <w:r>
        <w:rPr>
          <w:rFonts w:ascii="Arial" w:hAnsi="Arial" w:cs="Arial"/>
          <w:b/>
          <w:color w:val="262626"/>
          <w:sz w:val="32"/>
          <w:szCs w:val="32"/>
        </w:rPr>
        <w:t xml:space="preserve">Disciplinárna </w:t>
      </w:r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</w:t>
      </w:r>
      <w:bookmarkEnd w:id="0"/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    </w:t>
      </w:r>
    </w:p>
    <w:bookmarkEnd w:id="1"/>
    <w:p w:rsidR="00E732ED" w:rsidRPr="00E732ED" w:rsidRDefault="00F43F6E" w:rsidP="00E732ED">
      <w:pPr>
        <w:pStyle w:val="Bezriadkovania"/>
        <w:jc w:val="both"/>
        <w:rPr>
          <w:rFonts w:asciiTheme="minorHAnsi" w:hAnsiTheme="minorHAnsi" w:cstheme="minorHAnsi"/>
          <w:b/>
          <w:bCs/>
          <w:color w:val="000000"/>
          <w:lang w:val="sk-SK"/>
        </w:rPr>
      </w:pPr>
      <w:r w:rsidRPr="00747387">
        <w:rPr>
          <w:rFonts w:cs="Calibri"/>
          <w:lang w:eastAsia="ar-SA"/>
        </w:rPr>
        <w:tab/>
      </w:r>
      <w:r w:rsidR="00E732ED" w:rsidRPr="00E732ED">
        <w:rPr>
          <w:rFonts w:asciiTheme="minorHAnsi" w:hAnsiTheme="minorHAnsi" w:cstheme="minorHAnsi"/>
          <w:b/>
          <w:bCs/>
          <w:color w:val="000000"/>
          <w:lang w:val="sk-SK"/>
        </w:rPr>
        <w:t>Úradná správa DK č.: 1 zo dňa 16.07.2020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b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lang w:val="sk-SK"/>
        </w:rPr>
        <w:t xml:space="preserve">DK </w:t>
      </w:r>
      <w:r w:rsidRPr="00E732ED">
        <w:rPr>
          <w:rFonts w:asciiTheme="minorHAnsi" w:hAnsiTheme="minorHAnsi" w:cstheme="minorHAnsi"/>
          <w:color w:val="000000"/>
          <w:lang w:val="sk-SK"/>
        </w:rPr>
        <w:t>s využitím elektronickej komunikácie v zmysle DP 86/2,3 zasadala dňa 16.07.2020 a prijala toto uznesenie: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lang w:val="sk-SK"/>
        </w:rPr>
        <w:t>U 1 DK rozhodla na základe Uznesenia VV OblFZ Prievidza číslo 1/7/19-20 o ukončení futbalových súťaží pre ochorenie COVID-19 s poukazom na čl. 14/1 Stanov SFZ a v</w:t>
      </w:r>
      <w:r>
        <w:rPr>
          <w:rFonts w:asciiTheme="minorHAnsi" w:hAnsiTheme="minorHAnsi" w:cstheme="minorHAnsi"/>
          <w:lang w:val="sk-SK"/>
        </w:rPr>
        <w:t> </w:t>
      </w:r>
      <w:r w:rsidRPr="00E732ED">
        <w:rPr>
          <w:rFonts w:asciiTheme="minorHAnsi" w:hAnsiTheme="minorHAnsi" w:cstheme="minorHAnsi"/>
          <w:lang w:val="sk-SK"/>
        </w:rPr>
        <w:t>zmysle</w:t>
      </w:r>
      <w:r>
        <w:rPr>
          <w:rFonts w:asciiTheme="minorHAnsi" w:hAnsiTheme="minorHAnsi" w:cstheme="minorHAnsi"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Návrhu na riešenie</w:t>
      </w:r>
      <w:r>
        <w:rPr>
          <w:rFonts w:asciiTheme="minorHAnsi" w:hAnsiTheme="minorHAnsi" w:cstheme="minorHAnsi"/>
          <w:bCs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nevykonaných disciplinárnych sankcií DK SFZ</w:t>
      </w:r>
      <w:r w:rsidRPr="00E732ED">
        <w:rPr>
          <w:rFonts w:asciiTheme="minorHAnsi" w:hAnsiTheme="minorHAnsi" w:cstheme="minorHAnsi"/>
          <w:lang w:val="sk-SK"/>
        </w:rPr>
        <w:t>, že všetky disciplinárne sankcie pozastavenia výkonu športu a funkcie uložené v súťažnom ročníku 2019/2020 podľa DP čl. 37/3,5,6 a disciplinárne sankcie pozastavenia výkonu športu alebo funkcie do 4 s. s. N a 4 týždňov N, ktoré doposiaľ neboli vykonané, sa RUŠIA. Ostatné disciplinárne sankcie, ktoré doposiaľ neboli vykonané, sa prenášajú do nového súťažného ročníka 2020/2021. Disciplinárne sankcie uložené na časové obdobie na viac ako 4 s. s. N a 4 týždne N, ktoré doposiaľ neboli vykonané, sa od posledného súťažného kola prerušujú a začínajú ďalej plynúť od začiatku súťažného ročníka 2020/2021.Týka sa to uznesení v súťažnom ročníku 2019/2020 pod číslom U 164, U 180. Pri uzneseniach v súťažnom ročníku 2018/2019 pod číslom U 401, 456 a v súťažnom ročníku 2019/2020 pod číslom U 203, U 229 sa z vyššie uvedeného dôvodu dĺžka disciplinárnej sankcie a s tým spojené opatrenia predlžujú o 3 mesiace. V prípade nejasností kontaktujte DK OblFZ Prievidza.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 xml:space="preserve">UPOZORNENIE: Upozorňujeme všetky TJ a FK, že ISSF prerušenie výkonu disciplinárneho opatrenia - pozastavenia výkonu funkcie a športovej činnosti nezohľadňuje /neprerušuje/, preto tento treba sledovať </w:t>
      </w:r>
      <w:proofErr w:type="spellStart"/>
      <w:r w:rsidRPr="00E732ED">
        <w:rPr>
          <w:rFonts w:asciiTheme="minorHAnsi" w:hAnsiTheme="minorHAnsi" w:cstheme="minorHAnsi"/>
          <w:color w:val="000000"/>
          <w:lang w:val="sk-SK"/>
        </w:rPr>
        <w:t>t.j</w:t>
      </w:r>
      <w:proofErr w:type="spellEnd"/>
      <w:r w:rsidRPr="00E732ED">
        <w:rPr>
          <w:rFonts w:asciiTheme="minorHAnsi" w:hAnsiTheme="minorHAnsi" w:cstheme="minorHAnsi"/>
          <w:color w:val="000000"/>
          <w:lang w:val="sk-SK"/>
        </w:rPr>
        <w:t>. za evidenciu výkonu disciplinárneho opatrenia a následné uvedenie v Zápise o stretnutí, poprípade neoprávnený štart hráča zodpovedá ten, komu bola disciplinárna sankcia udelená. DP čl. 35/1,2.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Najbližšie zasadnutie DK sa uskutoční vo štvrtok 06.08.2020 o 16,00 hod. Odvolanie proti rozhodnutiu DK OblFZ Prievidza uverejnenému v tejto Úradnej správe sa podáva na DK OblFZ Prievidza lehote do 7 kalendárnych dní odo dňa oznámenia DK (DP čl. 84/1,2).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V Prievidzi dňa 16.07.2020.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Pavol Košík predseda DK OblFZ Prievidza</w:t>
      </w:r>
    </w:p>
    <w:p w:rsidR="00FC6654" w:rsidRPr="00E732ED" w:rsidRDefault="00F43F6E" w:rsidP="00E732ED">
      <w:pPr>
        <w:spacing w:after="0"/>
        <w:rPr>
          <w:rFonts w:eastAsia="Times New Roman" w:cstheme="minorHAnsi"/>
          <w:color w:val="000000" w:themeColor="text1"/>
          <w:lang w:eastAsia="sk-SK"/>
        </w:rPr>
      </w:pPr>
      <w:r w:rsidRPr="00E732ED">
        <w:t xml:space="preserve">     </w:t>
      </w:r>
    </w:p>
    <w:p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K</w:t>
      </w:r>
      <w:r w:rsidRPr="00A111E4">
        <w:rPr>
          <w:rFonts w:ascii="Arial" w:hAnsi="Arial" w:cs="Arial"/>
          <w:b/>
          <w:color w:val="262626"/>
          <w:sz w:val="32"/>
          <w:szCs w:val="32"/>
        </w:rPr>
        <w:t>omisia</w:t>
      </w:r>
      <w:r>
        <w:rPr>
          <w:rFonts w:ascii="Arial" w:hAnsi="Arial" w:cs="Arial"/>
          <w:b/>
          <w:color w:val="262626"/>
          <w:sz w:val="32"/>
          <w:szCs w:val="32"/>
        </w:rPr>
        <w:t xml:space="preserve"> Mládeže a Školského futbalu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:rsidR="00E00C92" w:rsidRDefault="00E00C92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605B4D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Úradná správa KM č. 3 dňa 30. 07. 2020                            </w:t>
      </w:r>
    </w:p>
    <w:p w:rsidR="00605B4D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</w:p>
    <w:p w:rsidR="00B16855" w:rsidRDefault="00605B4D" w:rsidP="00B16855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Schvaľuje: 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Výnimky v súťaží žiakov a prípraviek pre ročník 2020- 2021</w:t>
      </w:r>
    </w:p>
    <w:p w:rsidR="00B16855" w:rsidRDefault="00B16855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B16855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>IV. liga – U – 15 – III. trieda PD – Sever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 xml:space="preserve">MTJ </w:t>
      </w:r>
      <w:proofErr w:type="spellStart"/>
      <w:r w:rsidRPr="00B16855">
        <w:rPr>
          <w:rFonts w:eastAsia="Times New Roman" w:cstheme="minorHAnsi"/>
          <w:sz w:val="24"/>
          <w:szCs w:val="24"/>
          <w:lang w:eastAsia="sk-SK"/>
        </w:rPr>
        <w:t>Nitr</w:t>
      </w:r>
      <w:proofErr w:type="spellEnd"/>
      <w:r w:rsidRPr="00B16855">
        <w:rPr>
          <w:rFonts w:eastAsia="Times New Roman" w:cstheme="minorHAnsi"/>
          <w:sz w:val="24"/>
          <w:szCs w:val="24"/>
          <w:lang w:eastAsia="sk-SK"/>
        </w:rPr>
        <w:t>. Pravno doma sobota ÚHČ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Magura Poruba 29. 08. 2020 o 13:30 hod. /doma/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Opatovce n/</w:t>
      </w:r>
      <w:proofErr w:type="spellStart"/>
      <w:r w:rsidRPr="00605B4D">
        <w:rPr>
          <w:rFonts w:eastAsia="Times New Roman" w:cstheme="minorHAnsi"/>
          <w:sz w:val="24"/>
          <w:szCs w:val="24"/>
          <w:lang w:eastAsia="sk-SK"/>
        </w:rPr>
        <w:t>Nitr</w:t>
      </w:r>
      <w:proofErr w:type="spellEnd"/>
      <w:r w:rsidRPr="00605B4D">
        <w:rPr>
          <w:rFonts w:eastAsia="Times New Roman" w:cstheme="minorHAnsi"/>
          <w:sz w:val="24"/>
          <w:szCs w:val="24"/>
          <w:lang w:eastAsia="sk-SK"/>
        </w:rPr>
        <w:t xml:space="preserve">. doma sobota ÚHČ dorast 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TJ Tatran Tužina 05. 09. 2020 o 10:00 hod. /doma/ </w:t>
      </w:r>
    </w:p>
    <w:p w:rsidR="00B16855" w:rsidRDefault="00B16855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B16855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>IV. liga – U – 15 – III. trieda PD – Juh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 xml:space="preserve">TJ Šport klub Liešťany doma nedeľa ÚHČ dorast 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Družstevník Div. Nová Ves doma nedeľa ÚHČ dorast</w:t>
      </w:r>
    </w:p>
    <w:p w:rsidR="00B16855" w:rsidRDefault="00B16855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B16855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IV. liga – U – 15 – III. trieda PE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FK Slovan Šimonovany – Partizánske doma nedeľa 10:30 hod.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TJ Slovan Oslany doma nedeľa ÚHČ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AC Žabokreky n /</w:t>
      </w:r>
      <w:proofErr w:type="spellStart"/>
      <w:r w:rsidRPr="00605B4D">
        <w:rPr>
          <w:rFonts w:eastAsia="Times New Roman" w:cstheme="minorHAnsi"/>
          <w:sz w:val="24"/>
          <w:szCs w:val="24"/>
          <w:lang w:eastAsia="sk-SK"/>
        </w:rPr>
        <w:t>Nitr</w:t>
      </w:r>
      <w:proofErr w:type="spellEnd"/>
      <w:r w:rsidRPr="00605B4D">
        <w:rPr>
          <w:rFonts w:eastAsia="Times New Roman" w:cstheme="minorHAnsi"/>
          <w:sz w:val="24"/>
          <w:szCs w:val="24"/>
          <w:lang w:eastAsia="sk-SK"/>
        </w:rPr>
        <w:t>. doma nedeľa ÚHČ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OFK Bošany doma nedeľa ÚHČ 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OFK Klátova Nová Ves doma sobota o 10:00 hod.</w:t>
      </w:r>
    </w:p>
    <w:p w:rsidR="00B16855" w:rsidRDefault="00B16855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B16855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IV. liga – U – 15 – III. trieda B</w:t>
      </w:r>
      <w:r w:rsidR="00B16855" w:rsidRPr="00B16855">
        <w:rPr>
          <w:rFonts w:eastAsia="Times New Roman" w:cstheme="minorHAnsi"/>
          <w:b/>
          <w:bCs/>
          <w:sz w:val="24"/>
          <w:szCs w:val="24"/>
          <w:lang w:eastAsia="sk-SK"/>
        </w:rPr>
        <w:t xml:space="preserve">N 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TJ Tatran Uhrovec doma nedeľa ÚHČ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TJ OFK Dežerice doma sobota 3 hod. pred ÚHČ mužov</w:t>
      </w:r>
    </w:p>
    <w:p w:rsid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956 52 Podlužany doma nedeľa 2 hod. pred ÚHČ mužov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TJ Sokol Biskupice doma nedeľa o 09:00 hod.</w:t>
      </w:r>
    </w:p>
    <w:p w:rsidR="00B16855" w:rsidRPr="00B16855" w:rsidRDefault="00605B4D" w:rsidP="00B16855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B16855">
        <w:rPr>
          <w:rFonts w:eastAsia="Times New Roman" w:cstheme="minorHAnsi"/>
          <w:sz w:val="24"/>
          <w:szCs w:val="24"/>
          <w:lang w:eastAsia="sk-SK"/>
        </w:rPr>
        <w:t>Naše Podhorie doma sobota ÚHČ dorast</w:t>
      </w:r>
    </w:p>
    <w:p w:rsidR="00B16855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Rybany doma sobota ÚHČ dorast</w:t>
      </w:r>
    </w:p>
    <w:p w:rsidR="00B16855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Družstevník Dolné Naštice doma sobota o 11:00 hod.</w:t>
      </w:r>
    </w:p>
    <w:p w:rsidR="00B16855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FK Horné Ozorovce doma sobota o 10:00 hod. </w:t>
      </w:r>
    </w:p>
    <w:p w:rsidR="00B16855" w:rsidRDefault="00B16855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IV. liga – U – 13 – Mladší žiac</w:t>
      </w:r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>i</w:t>
      </w:r>
      <w:r w:rsidR="00B16855" w:rsidRPr="00B16855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Bojnice doma nedeľa ÚHČ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Hajskala Ráztočno doma nedeľa ÚHČ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Baník Haláčovce – Otrhánky doma sobota o 11:00 hod.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Ostratice doma nedeľa o 11:00 hod.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Dynamo Bystričany doma nedeľa ÚHČ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FK 2016 Lazany doma nedeľa ÚHČ 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B16855" w:rsidRPr="00B16855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Mix – U – 11 </w:t>
      </w:r>
      <w:proofErr w:type="spellStart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. „A“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Slovan Šimonovany  doma piatok o 18:00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lastRenderedPageBreak/>
        <w:t xml:space="preserve">TJ Družstevník Kolačno doma sobota o 14:00 hod. 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B16855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 xml:space="preserve">Mix – U – 11 </w:t>
      </w:r>
      <w:proofErr w:type="spellStart"/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B16855">
        <w:rPr>
          <w:rFonts w:eastAsia="Times New Roman" w:cstheme="minorHAnsi"/>
          <w:b/>
          <w:bCs/>
          <w:sz w:val="24"/>
          <w:szCs w:val="24"/>
          <w:lang w:eastAsia="sk-SK"/>
        </w:rPr>
        <w:t>. „B“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Bojnice doma nedeľa ÚHČ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Junior Kanianka doma nedeľa ÚHČ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MFK Baník Handlová doma štvrtok o 16:00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B16855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Mix – U – 11 </w:t>
      </w:r>
      <w:proofErr w:type="spellStart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. „C“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ŠK VEGUM Dolné Vestenice doma streda o 15:00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TJ Priehrada </w:t>
      </w:r>
      <w:proofErr w:type="spellStart"/>
      <w:r w:rsidRPr="00605B4D">
        <w:rPr>
          <w:rFonts w:eastAsia="Times New Roman" w:cstheme="minorHAnsi"/>
          <w:sz w:val="24"/>
          <w:szCs w:val="24"/>
          <w:lang w:eastAsia="sk-SK"/>
        </w:rPr>
        <w:t>Nitr</w:t>
      </w:r>
      <w:proofErr w:type="spellEnd"/>
      <w:r w:rsidRPr="00605B4D">
        <w:rPr>
          <w:rFonts w:eastAsia="Times New Roman" w:cstheme="minorHAnsi"/>
          <w:sz w:val="24"/>
          <w:szCs w:val="24"/>
          <w:lang w:eastAsia="sk-SK"/>
        </w:rPr>
        <w:t>. Rudno doma štvrtok o 16:00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Iskra Nováky doma nedeľa ÚHČ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TJ Štart Krištáľ Valaská Belá doma štvrtok o 17:00 hod. 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605B4D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Mix – U – 11 </w:t>
      </w:r>
      <w:proofErr w:type="spellStart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. „E</w:t>
      </w: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“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Baník Haláčovce – Otrhánky doma sobota o 11:30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Partizán Miezgovce doma piatok o 17:00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Tatran Uhrovec doma sobota o 11:30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FK 956 52 Podlužany doma sobota 11:30 hod</w:t>
      </w:r>
      <w:r>
        <w:rPr>
          <w:rFonts w:eastAsia="Times New Roman" w:cstheme="minorHAnsi"/>
          <w:sz w:val="24"/>
          <w:szCs w:val="24"/>
          <w:lang w:eastAsia="sk-SK"/>
        </w:rPr>
        <w:t>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Sokol Pravotice doma piatok o 17:00 hod.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TJ Ostratice doma sobota 11:00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Naše Podhorie doma nedeľa o 11:30 hod.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U – 9 Mladšia prípravka </w:t>
      </w:r>
      <w:proofErr w:type="spellStart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. „A“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FK Junior Kanianka doma pondelok o 16:30 hod.                                                              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FK Iskra Nováky doma nedeľa ÚHČ                                                                                       MFK Baník Handlová doma štvrtok o 16:00 hod.                                                             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605B4D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U – 9 Mladšia prípravka </w:t>
      </w:r>
      <w:proofErr w:type="spellStart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>skup</w:t>
      </w:r>
      <w:proofErr w:type="spellEnd"/>
      <w:r w:rsidRPr="00605B4D">
        <w:rPr>
          <w:rFonts w:eastAsia="Times New Roman" w:cstheme="minorHAnsi"/>
          <w:b/>
          <w:bCs/>
          <w:sz w:val="24"/>
          <w:szCs w:val="24"/>
          <w:lang w:eastAsia="sk-SK"/>
        </w:rPr>
        <w:t xml:space="preserve">. „B“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ŠK VEGUM Dolné Vestenice doma piatok o 15:00 hod.                                                 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 FK Slovan Šimonovany doma štvrtok o 16:00 hod.                                                             FK TEMPO Partizánske doma štvrtok o 16:30 hod.                                                              TJ Priehrada </w:t>
      </w:r>
      <w:proofErr w:type="spellStart"/>
      <w:r w:rsidRPr="00605B4D">
        <w:rPr>
          <w:rFonts w:eastAsia="Times New Roman" w:cstheme="minorHAnsi"/>
          <w:sz w:val="24"/>
          <w:szCs w:val="24"/>
          <w:lang w:eastAsia="sk-SK"/>
        </w:rPr>
        <w:t>Nitr</w:t>
      </w:r>
      <w:proofErr w:type="spellEnd"/>
      <w:r w:rsidRPr="00605B4D">
        <w:rPr>
          <w:rFonts w:eastAsia="Times New Roman" w:cstheme="minorHAnsi"/>
          <w:sz w:val="24"/>
          <w:szCs w:val="24"/>
          <w:lang w:eastAsia="sk-SK"/>
        </w:rPr>
        <w:t xml:space="preserve">. Rudno doma streda o 16:30 hod.                                                            TJ Družstevník Div. Nová Ves doma nedeľa o 10:00 hod.                                                     ŠK Čereňany doma štvrtok o 16:30 hod.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Schvaľuje:                                                                                                                   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 xml:space="preserve">U – 17 – IV. liga – U – 13 Mladší žiaci                                                                      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605B4D">
        <w:rPr>
          <w:rFonts w:eastAsia="Times New Roman" w:cstheme="minorHAnsi"/>
          <w:sz w:val="24"/>
          <w:szCs w:val="24"/>
          <w:lang w:eastAsia="sk-SK"/>
        </w:rPr>
        <w:t>11. kolo Handlová – Haláčovce – Otrhánky dňa 22. 08. 2020 o 11:00 hod.</w:t>
      </w:r>
    </w:p>
    <w:p w:rsidR="00605B4D" w:rsidRPr="00605B4D" w:rsidRDefault="00605B4D" w:rsidP="00605B4D">
      <w:pPr>
        <w:pStyle w:val="Odsekzoznamu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605B4D" w:rsidRDefault="00605B4D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FF4545" w:rsidRDefault="00FF4545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Žiada funkcionárov FK, FO a TJ aby si odkontrolovali na internetovej stránke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sk-SK"/>
        </w:rPr>
        <w:t>Futbalnet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  <w:r w:rsidR="00CF1B22">
        <w:rPr>
          <w:rFonts w:eastAsia="Times New Roman" w:cstheme="minorHAnsi"/>
          <w:b/>
          <w:bCs/>
          <w:sz w:val="24"/>
          <w:szCs w:val="24"/>
          <w:lang w:eastAsia="sk-SK"/>
        </w:rPr>
        <w:t>v súťažiach nahrané výnimky, ktoré ste žiadali.</w:t>
      </w:r>
    </w:p>
    <w:p w:rsidR="00CF1B22" w:rsidRPr="00A16AD6" w:rsidRDefault="00CF1B22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V prípade nezrovnalostí kontaktujte tajomníka KM a ŠF p. Jozefa Kučeru.</w:t>
      </w:r>
    </w:p>
    <w:p w:rsidR="00A16AD6" w:rsidRDefault="00A16AD6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A16AD6" w:rsidRPr="00A16AD6" w:rsidRDefault="00A16AD6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lastRenderedPageBreak/>
        <w:t>Jozef Kučera tajomník KM a ŠF OblFZ Prievidza.</w:t>
      </w:r>
    </w:p>
    <w:p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7D6FD9" w:rsidRPr="00A111E4" w:rsidRDefault="007D6FD9" w:rsidP="007D6FD9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 xml:space="preserve">Trénersko-metodická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p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7D6FD9" w:rsidRP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Trénersko-metodická komisia :</w:t>
      </w:r>
    </w:p>
    <w:p w:rsid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Oznamuje​,že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všetky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aktivity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trénerov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​podliehajú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nariadeniam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vlády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SR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</w:t>
      </w:r>
      <w:r>
        <w:rPr>
          <w:rFonts w:cstheme="minorHAnsi"/>
        </w:rPr>
        <w:t> </w:t>
      </w:r>
      <w:r w:rsidRPr="007D6FD9">
        <w:rPr>
          <w:rFonts w:cstheme="minorHAnsi"/>
        </w:rPr>
        <w:t>vedenia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SFZ​.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</w:t>
      </w:r>
      <w:r>
        <w:rPr>
          <w:rFonts w:cstheme="minorHAnsi"/>
        </w:rPr>
        <w:t> </w:t>
      </w:r>
      <w:r w:rsidRPr="007D6FD9">
        <w:rPr>
          <w:rFonts w:cstheme="minorHAnsi"/>
        </w:rPr>
        <w:t>dôvodu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zrušených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aktivít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ďalšieho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marca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mája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prípade,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platnosť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vypršala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dátumom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30.6.2020,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možné​aj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potrebného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rozsahu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hodín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požiadať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jej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(žiadosti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evidujú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Takáto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bude​predĺžená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len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konca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kalendárneho roka 2020 v ISSF​ (licencia sa nebude tlačiť a zasielať).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podávajú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výhradne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cez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ISSF–konto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trénera/elektronická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podateľňa/žiadosť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Podrobný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popis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postupu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zverejnený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 webovom sídle SFZ, v sekcii SFZ / Tréneri / Dokumenty (</w:t>
      </w:r>
      <w:hyperlink r:id="rId8" w:history="1">
        <w:r w:rsidRPr="007D6FD9">
          <w:rPr>
            <w:rStyle w:val="Hypertextovprepojenie"/>
            <w:rFonts w:cstheme="minorHAnsi"/>
          </w:rPr>
          <w:t>​TU</w:t>
        </w:r>
      </w:hyperlink>
      <w:r w:rsidRPr="007D6FD9">
        <w:rPr>
          <w:rFonts w:cstheme="minorHAnsi"/>
        </w:rPr>
        <w:t>​).</w:t>
      </w:r>
    </w:p>
    <w:p w:rsidR="00A16AD6" w:rsidRDefault="00A16AD6" w:rsidP="00A162D9">
      <w:pPr>
        <w:pStyle w:val="Odsekzoznamu"/>
        <w:ind w:left="0"/>
        <w:rPr>
          <w:rFonts w:cstheme="minorHAnsi"/>
        </w:rPr>
      </w:pPr>
    </w:p>
    <w:p w:rsidR="00A16AD6" w:rsidRDefault="00A16AD6" w:rsidP="00A162D9">
      <w:pPr>
        <w:pStyle w:val="Odsekzoznamu"/>
        <w:ind w:left="0"/>
        <w:rPr>
          <w:rFonts w:cstheme="minorHAnsi"/>
        </w:rPr>
      </w:pPr>
      <w:r>
        <w:rPr>
          <w:rFonts w:cstheme="minorHAnsi"/>
        </w:rPr>
        <w:t>Žiada záujemcov o trénersky kurz Grassroots licencie C aby sa prihlásili. Vzdelávací úsek SFZ má záujem v prípade dostatočného počtu uchádzačov otvoriť kurz v OblFZ Prievidza.</w:t>
      </w:r>
    </w:p>
    <w:p w:rsidR="00A16AD6" w:rsidRDefault="00A16AD6" w:rsidP="00A162D9">
      <w:pPr>
        <w:pStyle w:val="Odsekzoznamu"/>
        <w:ind w:left="0"/>
        <w:rPr>
          <w:rFonts w:cstheme="minorHAnsi"/>
        </w:rPr>
      </w:pPr>
    </w:p>
    <w:p w:rsidR="00A16AD6" w:rsidRPr="007D6FD9" w:rsidRDefault="00A16AD6" w:rsidP="00A162D9">
      <w:pPr>
        <w:pStyle w:val="Odsekzoznamu"/>
        <w:ind w:left="0"/>
        <w:rPr>
          <w:rFonts w:eastAsia="Times New Roman" w:cstheme="minorHAnsi"/>
          <w:b/>
          <w:bCs/>
          <w:lang w:eastAsia="sk-SK"/>
        </w:rPr>
      </w:pPr>
      <w:r>
        <w:rPr>
          <w:rFonts w:cstheme="minorHAnsi"/>
        </w:rPr>
        <w:t>Patrik Mojžiš predseda TMK OblFZ Prievidza.</w:t>
      </w:r>
    </w:p>
    <w:p w:rsidR="00FF4545" w:rsidRDefault="00FF454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A953E5" w:rsidRPr="00A111E4" w:rsidRDefault="00A953E5" w:rsidP="00A953E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2" w:name="_Hlk46472675"/>
      <w:r>
        <w:rPr>
          <w:rFonts w:ascii="Arial" w:hAnsi="Arial" w:cs="Arial"/>
          <w:b/>
          <w:color w:val="262626"/>
          <w:sz w:val="32"/>
          <w:szCs w:val="32"/>
        </w:rPr>
        <w:t xml:space="preserve">Matričná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bookmarkEnd w:id="2"/>
    <w:p w:rsidR="00A953E5" w:rsidRPr="00E732ED" w:rsidRDefault="00A953E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BE069F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Upozorňuje na novelizáciu Registračného a Prestupového poriadku SF platného od 08.07.2020.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Nájdete na: </w:t>
      </w:r>
      <w:r w:rsidRPr="00A953E5">
        <w:rPr>
          <w:rFonts w:ascii="Calibri Light" w:eastAsia="Times New Roman" w:hAnsi="Calibri Light" w:cs="Calibri Light"/>
          <w:sz w:val="24"/>
          <w:szCs w:val="24"/>
          <w:lang w:eastAsia="sk-SK"/>
        </w:rPr>
        <w:tab/>
      </w:r>
      <w:hyperlink r:id="rId9" w:history="1">
        <w:r w:rsidRPr="00863050">
          <w:rPr>
            <w:rStyle w:val="Hypertextovprepojenie"/>
            <w:rFonts w:ascii="Calibri Light" w:eastAsia="Times New Roman" w:hAnsi="Calibri Light" w:cs="Calibri Light"/>
            <w:sz w:val="24"/>
            <w:szCs w:val="24"/>
            <w:lang w:eastAsia="sk-SK"/>
          </w:rPr>
          <w:t>https://mediamanager.sportnet.online/media/pages/f/futbalsfz.sk/2020/07/rapp-novela-08_07_2020-konsolidovane-znenie.docx.pdf</w:t>
        </w:r>
      </w:hyperlink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 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Ján Baláž sekretár OblFZ Prievidza.</w:t>
      </w:r>
    </w:p>
    <w:sectPr w:rsidR="00A953E5" w:rsidSect="005C4B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324D" w:rsidRDefault="000C324D" w:rsidP="00AF6A64">
      <w:pPr>
        <w:spacing w:after="0" w:line="240" w:lineRule="auto"/>
      </w:pPr>
      <w:r>
        <w:separator/>
      </w:r>
    </w:p>
  </w:endnote>
  <w:endnote w:type="continuationSeparator" w:id="0">
    <w:p w:rsidR="000C324D" w:rsidRDefault="000C324D" w:rsidP="00AF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Default="000C324D">
    <w:pPr>
      <w:pStyle w:val="Pta"/>
    </w:pPr>
    <w:r>
      <w:rPr>
        <w:noProof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51" type="#_x0000_t6" style="position:absolute;margin-left:424.9pt;margin-top:-28.8pt;width:52.5pt;height:82.5pt;rotation:270;z-index:251662336" fillcolor="#9bbb59 [3206]" strokecolor="#f2f2f2 [3041]" strokeweight="3pt">
          <v:shadow on="t" type="perspective" color="#4e6128 [1606]" opacity=".5" offset="1pt" offset2="-1pt"/>
        </v:shape>
      </w:pict>
    </w:r>
    <w:r>
      <w:rPr>
        <w:noProof/>
      </w:rPr>
      <w:pict>
        <v:shape id="_x0000_s2050" type="#_x0000_t6" style="position:absolute;margin-left:-37.85pt;margin-top:-13.8pt;width:84.75pt;height:52.5pt;z-index:251661312" fillcolor="#9bbb59 [3206]" strokecolor="#f2f2f2 [3041]" strokeweight="3pt">
          <v:shadow on="t" type="perspective" color="#4e6128 [1606]" opacity=".5" offset="1pt" offset2="-1p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324D" w:rsidRDefault="000C324D" w:rsidP="00AF6A64">
      <w:pPr>
        <w:spacing w:after="0" w:line="240" w:lineRule="auto"/>
      </w:pPr>
      <w:r>
        <w:separator/>
      </w:r>
    </w:p>
  </w:footnote>
  <w:footnote w:type="continuationSeparator" w:id="0">
    <w:p w:rsidR="000C324D" w:rsidRDefault="000C324D" w:rsidP="00AF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Pr="00AF6A64" w:rsidRDefault="000C324D" w:rsidP="00AF6A64">
    <w:pPr>
      <w:pStyle w:val="Hlavika"/>
      <w:rPr>
        <w:b/>
        <w:color w:val="4F6228" w:themeColor="accent3" w:themeShade="80"/>
        <w:sz w:val="40"/>
        <w:szCs w:val="40"/>
      </w:rPr>
    </w:pPr>
    <w:r>
      <w:rPr>
        <w:b/>
        <w:noProof/>
        <w:color w:val="4F6228" w:themeColor="accent3" w:themeShade="80"/>
        <w:sz w:val="40"/>
        <w:szCs w:val="40"/>
        <w:lang w:val="cs-CZ" w:eastAsia="cs-CZ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margin-left:-54.35pt;margin-top:-21.15pt;width:45pt;height:67.5pt;z-index:251660288" fillcolor="#9bbb59 [3206]" strokecolor="#f2f2f2 [3041]" strokeweight="3pt">
          <v:shadow on="t" type="perspective" color="#4e6128 [1606]" opacity=".5" offset="1pt" offset2="-1pt"/>
        </v:shape>
      </w:pict>
    </w:r>
    <w:r w:rsidR="00A0176D" w:rsidRPr="00AF6A64">
      <w:rPr>
        <w:b/>
        <w:noProof/>
        <w:color w:val="4F6228" w:themeColor="accent3" w:themeShade="80"/>
        <w:sz w:val="40"/>
        <w:szCs w:val="40"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-66675</wp:posOffset>
          </wp:positionV>
          <wp:extent cx="666750" cy="704850"/>
          <wp:effectExtent l="0" t="0" r="0" b="0"/>
          <wp:wrapTight wrapText="bothSides">
            <wp:wrapPolygon edited="0">
              <wp:start x="0" y="0"/>
              <wp:lineTo x="0" y="21016"/>
              <wp:lineTo x="20983" y="21016"/>
              <wp:lineTo x="20983" y="0"/>
              <wp:lineTo x="0" y="0"/>
            </wp:wrapPolygon>
          </wp:wrapTight>
          <wp:docPr id="2" name="Obrázok 2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76D" w:rsidRPr="00AF6A64">
      <w:rPr>
        <w:b/>
        <w:color w:val="4F6228" w:themeColor="accent3" w:themeShade="80"/>
        <w:sz w:val="40"/>
        <w:szCs w:val="40"/>
      </w:rPr>
      <w:t xml:space="preserve">Úradná správa / Číslo </w:t>
    </w:r>
    <w:r w:rsidR="00605B4D">
      <w:rPr>
        <w:b/>
        <w:color w:val="4F6228" w:themeColor="accent3" w:themeShade="80"/>
        <w:sz w:val="40"/>
        <w:szCs w:val="40"/>
      </w:rPr>
      <w:t>4</w:t>
    </w:r>
    <w:r w:rsidR="00A0176D" w:rsidRPr="00AF6A64">
      <w:rPr>
        <w:b/>
        <w:color w:val="4F6228" w:themeColor="accent3" w:themeShade="80"/>
        <w:sz w:val="40"/>
        <w:szCs w:val="40"/>
      </w:rPr>
      <w:t>.      Oblastný futbalový zväz</w:t>
    </w:r>
    <w:r w:rsidR="00A0176D" w:rsidRPr="00AF6A64">
      <w:rPr>
        <w:b/>
        <w:color w:val="4F6228" w:themeColor="accent3" w:themeShade="80"/>
        <w:sz w:val="40"/>
        <w:szCs w:val="40"/>
      </w:rPr>
      <w:tab/>
    </w:r>
  </w:p>
  <w:p w:rsidR="00A0176D" w:rsidRPr="00AF6A64" w:rsidRDefault="00605B4D" w:rsidP="00AF6A64">
    <w:pPr>
      <w:pStyle w:val="Hlavika"/>
      <w:rPr>
        <w:color w:val="4F6228" w:themeColor="accent3" w:themeShade="80"/>
      </w:rPr>
    </w:pPr>
    <w:r>
      <w:rPr>
        <w:b/>
        <w:color w:val="4F6228" w:themeColor="accent3" w:themeShade="80"/>
        <w:sz w:val="48"/>
        <w:szCs w:val="48"/>
      </w:rPr>
      <w:t>30</w:t>
    </w:r>
    <w:r w:rsidR="00A0176D" w:rsidRPr="00AF6A64">
      <w:rPr>
        <w:b/>
        <w:color w:val="4F6228" w:themeColor="accent3" w:themeShade="80"/>
        <w:sz w:val="48"/>
        <w:szCs w:val="48"/>
      </w:rPr>
      <w:t>.</w:t>
    </w:r>
    <w:r w:rsidR="00A0176D">
      <w:rPr>
        <w:b/>
        <w:color w:val="4F6228" w:themeColor="accent3" w:themeShade="80"/>
        <w:sz w:val="48"/>
        <w:szCs w:val="48"/>
      </w:rPr>
      <w:t>07</w:t>
    </w:r>
    <w:r w:rsidR="00A0176D" w:rsidRPr="00AF6A64">
      <w:rPr>
        <w:b/>
        <w:color w:val="4F6228" w:themeColor="accent3" w:themeShade="80"/>
        <w:sz w:val="48"/>
        <w:szCs w:val="48"/>
      </w:rPr>
      <w:t>.20</w:t>
    </w:r>
    <w:r w:rsidR="00A0176D">
      <w:rPr>
        <w:b/>
        <w:color w:val="4F6228" w:themeColor="accent3" w:themeShade="80"/>
        <w:sz w:val="48"/>
        <w:szCs w:val="48"/>
      </w:rPr>
      <w:t>20</w:t>
    </w:r>
    <w:r w:rsidR="00A0176D" w:rsidRPr="00AF6A64">
      <w:rPr>
        <w:b/>
        <w:color w:val="4F6228" w:themeColor="accent3" w:themeShade="80"/>
        <w:sz w:val="48"/>
        <w:szCs w:val="48"/>
      </w:rPr>
      <w:tab/>
      <w:t xml:space="preserve">                               PRIEVIDZA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8" type="#_x0000_t75" style="width:11.25pt;height:11.25pt" o:bullet="t">
        <v:imagedata r:id="rId1" o:title="mso9A4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102AE"/>
    <w:multiLevelType w:val="hybridMultilevel"/>
    <w:tmpl w:val="121ADC5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2DF"/>
    <w:multiLevelType w:val="hybridMultilevel"/>
    <w:tmpl w:val="30E662C4"/>
    <w:lvl w:ilvl="0" w:tplc="041B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84A2330"/>
    <w:multiLevelType w:val="multilevel"/>
    <w:tmpl w:val="465A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B0A4E"/>
    <w:multiLevelType w:val="hybridMultilevel"/>
    <w:tmpl w:val="93021A1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A7716E4"/>
    <w:multiLevelType w:val="hybridMultilevel"/>
    <w:tmpl w:val="967CB5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D2FED"/>
    <w:multiLevelType w:val="multilevel"/>
    <w:tmpl w:val="A0B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E77D3"/>
    <w:multiLevelType w:val="hybridMultilevel"/>
    <w:tmpl w:val="EB6420DA"/>
    <w:lvl w:ilvl="0" w:tplc="BA3AF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638BB"/>
    <w:multiLevelType w:val="multilevel"/>
    <w:tmpl w:val="19C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90F14"/>
    <w:multiLevelType w:val="multilevel"/>
    <w:tmpl w:val="3CDC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967D17"/>
    <w:multiLevelType w:val="hybridMultilevel"/>
    <w:tmpl w:val="BA782A1E"/>
    <w:lvl w:ilvl="0" w:tplc="041B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FE568B3"/>
    <w:multiLevelType w:val="hybridMultilevel"/>
    <w:tmpl w:val="652C9EEE"/>
    <w:lvl w:ilvl="0" w:tplc="05084B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D377C"/>
    <w:multiLevelType w:val="hybridMultilevel"/>
    <w:tmpl w:val="CC461EC4"/>
    <w:lvl w:ilvl="0" w:tplc="C7C466EC">
      <w:numFmt w:val="bullet"/>
      <w:lvlText w:val="-"/>
      <w:lvlJc w:val="left"/>
      <w:pPr>
        <w:ind w:left="303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3" w15:restartNumberingAfterBreak="0">
    <w:nsid w:val="44110CFB"/>
    <w:multiLevelType w:val="hybridMultilevel"/>
    <w:tmpl w:val="977ACAD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pStyle w:val="Nadpi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434EA"/>
    <w:multiLevelType w:val="hybridMultilevel"/>
    <w:tmpl w:val="E05E2E40"/>
    <w:lvl w:ilvl="0" w:tplc="A1B40E8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ACC05B5"/>
    <w:multiLevelType w:val="hybridMultilevel"/>
    <w:tmpl w:val="B2086464"/>
    <w:lvl w:ilvl="0" w:tplc="7CC4FC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406C6"/>
    <w:multiLevelType w:val="hybridMultilevel"/>
    <w:tmpl w:val="8258CF0A"/>
    <w:lvl w:ilvl="0" w:tplc="D01C49EE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69EC5F66"/>
    <w:multiLevelType w:val="hybridMultilevel"/>
    <w:tmpl w:val="17EC3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D46E6"/>
    <w:multiLevelType w:val="hybridMultilevel"/>
    <w:tmpl w:val="D528D954"/>
    <w:lvl w:ilvl="0" w:tplc="057E21C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18"/>
  </w:num>
  <w:num w:numId="5">
    <w:abstractNumId w:val="1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9"/>
  </w:num>
  <w:num w:numId="12">
    <w:abstractNumId w:val="17"/>
  </w:num>
  <w:num w:numId="13">
    <w:abstractNumId w:val="10"/>
  </w:num>
  <w:num w:numId="14">
    <w:abstractNumId w:val="16"/>
  </w:num>
  <w:num w:numId="15">
    <w:abstractNumId w:val="2"/>
  </w:num>
  <w:num w:numId="16">
    <w:abstractNumId w:val="11"/>
  </w:num>
  <w:num w:numId="17">
    <w:abstractNumId w:val="14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64"/>
    <w:rsid w:val="000024C8"/>
    <w:rsid w:val="0004024C"/>
    <w:rsid w:val="000440BB"/>
    <w:rsid w:val="000554F2"/>
    <w:rsid w:val="00060DDB"/>
    <w:rsid w:val="00072C9A"/>
    <w:rsid w:val="000872AF"/>
    <w:rsid w:val="000A0140"/>
    <w:rsid w:val="000B0374"/>
    <w:rsid w:val="000C324D"/>
    <w:rsid w:val="000D72AF"/>
    <w:rsid w:val="001231CA"/>
    <w:rsid w:val="00126A7F"/>
    <w:rsid w:val="0014380E"/>
    <w:rsid w:val="00144D2F"/>
    <w:rsid w:val="001517E8"/>
    <w:rsid w:val="00163D8C"/>
    <w:rsid w:val="0017338D"/>
    <w:rsid w:val="001954A2"/>
    <w:rsid w:val="001C3038"/>
    <w:rsid w:val="001F5BD7"/>
    <w:rsid w:val="0022352A"/>
    <w:rsid w:val="002716C9"/>
    <w:rsid w:val="002800E7"/>
    <w:rsid w:val="00296243"/>
    <w:rsid w:val="002D6456"/>
    <w:rsid w:val="002E3AFF"/>
    <w:rsid w:val="0030033E"/>
    <w:rsid w:val="0032452A"/>
    <w:rsid w:val="00356E29"/>
    <w:rsid w:val="00362C02"/>
    <w:rsid w:val="0037166E"/>
    <w:rsid w:val="00384F3D"/>
    <w:rsid w:val="003965FD"/>
    <w:rsid w:val="00396C89"/>
    <w:rsid w:val="003A508D"/>
    <w:rsid w:val="003A78ED"/>
    <w:rsid w:val="003E2967"/>
    <w:rsid w:val="003F446B"/>
    <w:rsid w:val="003F7F93"/>
    <w:rsid w:val="004137F0"/>
    <w:rsid w:val="00414B3C"/>
    <w:rsid w:val="004402E4"/>
    <w:rsid w:val="00474CA1"/>
    <w:rsid w:val="00481A51"/>
    <w:rsid w:val="0048415D"/>
    <w:rsid w:val="00494CAC"/>
    <w:rsid w:val="00496349"/>
    <w:rsid w:val="00497240"/>
    <w:rsid w:val="004A211C"/>
    <w:rsid w:val="004B4CE5"/>
    <w:rsid w:val="004C696C"/>
    <w:rsid w:val="004D7413"/>
    <w:rsid w:val="004E3CCB"/>
    <w:rsid w:val="004E48A7"/>
    <w:rsid w:val="004F2393"/>
    <w:rsid w:val="0050577A"/>
    <w:rsid w:val="00542E1F"/>
    <w:rsid w:val="005815DE"/>
    <w:rsid w:val="005C4B2D"/>
    <w:rsid w:val="005E24F4"/>
    <w:rsid w:val="00605B4D"/>
    <w:rsid w:val="00612514"/>
    <w:rsid w:val="00615518"/>
    <w:rsid w:val="00621F61"/>
    <w:rsid w:val="00650185"/>
    <w:rsid w:val="00650444"/>
    <w:rsid w:val="006542FC"/>
    <w:rsid w:val="006668EA"/>
    <w:rsid w:val="00694CD6"/>
    <w:rsid w:val="006979A3"/>
    <w:rsid w:val="006A44D3"/>
    <w:rsid w:val="006A6804"/>
    <w:rsid w:val="006A704C"/>
    <w:rsid w:val="006B7636"/>
    <w:rsid w:val="006C3CA1"/>
    <w:rsid w:val="006D7FAC"/>
    <w:rsid w:val="006E0755"/>
    <w:rsid w:val="006E1F0D"/>
    <w:rsid w:val="006E2F22"/>
    <w:rsid w:val="006E770E"/>
    <w:rsid w:val="00706219"/>
    <w:rsid w:val="007068D0"/>
    <w:rsid w:val="00734918"/>
    <w:rsid w:val="00736CEB"/>
    <w:rsid w:val="00747387"/>
    <w:rsid w:val="007502D2"/>
    <w:rsid w:val="007669A0"/>
    <w:rsid w:val="00770385"/>
    <w:rsid w:val="007A59CD"/>
    <w:rsid w:val="007C13E9"/>
    <w:rsid w:val="007C1FED"/>
    <w:rsid w:val="007D6FD9"/>
    <w:rsid w:val="007E19DB"/>
    <w:rsid w:val="007E340A"/>
    <w:rsid w:val="007E71EE"/>
    <w:rsid w:val="007F2718"/>
    <w:rsid w:val="00801EA3"/>
    <w:rsid w:val="00814C19"/>
    <w:rsid w:val="0081734C"/>
    <w:rsid w:val="008267C7"/>
    <w:rsid w:val="0082745B"/>
    <w:rsid w:val="00842DC0"/>
    <w:rsid w:val="008475ED"/>
    <w:rsid w:val="008604E2"/>
    <w:rsid w:val="008615D3"/>
    <w:rsid w:val="008730FE"/>
    <w:rsid w:val="00884DCF"/>
    <w:rsid w:val="0088567B"/>
    <w:rsid w:val="008A40D4"/>
    <w:rsid w:val="008B135B"/>
    <w:rsid w:val="008B1AEE"/>
    <w:rsid w:val="008B3CA2"/>
    <w:rsid w:val="008C47CD"/>
    <w:rsid w:val="008C510B"/>
    <w:rsid w:val="008D23F6"/>
    <w:rsid w:val="008D28CB"/>
    <w:rsid w:val="008E2CDE"/>
    <w:rsid w:val="0090006E"/>
    <w:rsid w:val="0090704C"/>
    <w:rsid w:val="0091571F"/>
    <w:rsid w:val="009322C8"/>
    <w:rsid w:val="00933CF7"/>
    <w:rsid w:val="009475F5"/>
    <w:rsid w:val="00995F42"/>
    <w:rsid w:val="009B300B"/>
    <w:rsid w:val="009C12E9"/>
    <w:rsid w:val="009C244E"/>
    <w:rsid w:val="009C4E8A"/>
    <w:rsid w:val="009E7430"/>
    <w:rsid w:val="00A00A37"/>
    <w:rsid w:val="00A0176D"/>
    <w:rsid w:val="00A162D9"/>
    <w:rsid w:val="00A16AD6"/>
    <w:rsid w:val="00A44522"/>
    <w:rsid w:val="00A47794"/>
    <w:rsid w:val="00A65329"/>
    <w:rsid w:val="00A7350E"/>
    <w:rsid w:val="00A73B5F"/>
    <w:rsid w:val="00A762AF"/>
    <w:rsid w:val="00A930C8"/>
    <w:rsid w:val="00A953E5"/>
    <w:rsid w:val="00AC6088"/>
    <w:rsid w:val="00AF6A64"/>
    <w:rsid w:val="00B07FAC"/>
    <w:rsid w:val="00B16855"/>
    <w:rsid w:val="00B30D2B"/>
    <w:rsid w:val="00B325B8"/>
    <w:rsid w:val="00B355F6"/>
    <w:rsid w:val="00B431C2"/>
    <w:rsid w:val="00B522D7"/>
    <w:rsid w:val="00B5294B"/>
    <w:rsid w:val="00B64D4A"/>
    <w:rsid w:val="00B658CF"/>
    <w:rsid w:val="00B719EA"/>
    <w:rsid w:val="00B7743F"/>
    <w:rsid w:val="00BA001A"/>
    <w:rsid w:val="00BA120A"/>
    <w:rsid w:val="00BA1E35"/>
    <w:rsid w:val="00BA70D4"/>
    <w:rsid w:val="00BC104C"/>
    <w:rsid w:val="00BC3282"/>
    <w:rsid w:val="00BC37A1"/>
    <w:rsid w:val="00BC7059"/>
    <w:rsid w:val="00BD4A56"/>
    <w:rsid w:val="00BE069F"/>
    <w:rsid w:val="00BE1EC4"/>
    <w:rsid w:val="00BE6C75"/>
    <w:rsid w:val="00C16C50"/>
    <w:rsid w:val="00C24E8F"/>
    <w:rsid w:val="00C61946"/>
    <w:rsid w:val="00C621E1"/>
    <w:rsid w:val="00C706B8"/>
    <w:rsid w:val="00C743A6"/>
    <w:rsid w:val="00C74DA8"/>
    <w:rsid w:val="00C763D1"/>
    <w:rsid w:val="00CA52C8"/>
    <w:rsid w:val="00CA6A91"/>
    <w:rsid w:val="00CC607C"/>
    <w:rsid w:val="00CC6089"/>
    <w:rsid w:val="00CD749A"/>
    <w:rsid w:val="00CF1B22"/>
    <w:rsid w:val="00D01228"/>
    <w:rsid w:val="00D032C8"/>
    <w:rsid w:val="00D07B54"/>
    <w:rsid w:val="00D12004"/>
    <w:rsid w:val="00D20EE0"/>
    <w:rsid w:val="00D20EEA"/>
    <w:rsid w:val="00D321AD"/>
    <w:rsid w:val="00D40BEF"/>
    <w:rsid w:val="00D42CD4"/>
    <w:rsid w:val="00D55197"/>
    <w:rsid w:val="00D64AC3"/>
    <w:rsid w:val="00D66CBE"/>
    <w:rsid w:val="00D86BA2"/>
    <w:rsid w:val="00DA09A8"/>
    <w:rsid w:val="00DA4809"/>
    <w:rsid w:val="00DC3C30"/>
    <w:rsid w:val="00DD5132"/>
    <w:rsid w:val="00DE455F"/>
    <w:rsid w:val="00E00C92"/>
    <w:rsid w:val="00E11BD6"/>
    <w:rsid w:val="00E133B3"/>
    <w:rsid w:val="00E174ED"/>
    <w:rsid w:val="00E27C71"/>
    <w:rsid w:val="00E36D38"/>
    <w:rsid w:val="00E4483B"/>
    <w:rsid w:val="00E472F4"/>
    <w:rsid w:val="00E529CC"/>
    <w:rsid w:val="00E57862"/>
    <w:rsid w:val="00E57AF9"/>
    <w:rsid w:val="00E620D6"/>
    <w:rsid w:val="00E6484B"/>
    <w:rsid w:val="00E72537"/>
    <w:rsid w:val="00E732ED"/>
    <w:rsid w:val="00E75318"/>
    <w:rsid w:val="00E977A2"/>
    <w:rsid w:val="00EA0945"/>
    <w:rsid w:val="00EA5735"/>
    <w:rsid w:val="00EC002B"/>
    <w:rsid w:val="00ED2577"/>
    <w:rsid w:val="00EF5C39"/>
    <w:rsid w:val="00F102FA"/>
    <w:rsid w:val="00F13CCD"/>
    <w:rsid w:val="00F43F6E"/>
    <w:rsid w:val="00F60A28"/>
    <w:rsid w:val="00F93864"/>
    <w:rsid w:val="00FA2B45"/>
    <w:rsid w:val="00FA6D3A"/>
    <w:rsid w:val="00FB17C7"/>
    <w:rsid w:val="00FC6654"/>
    <w:rsid w:val="00FC665A"/>
    <w:rsid w:val="00FC7050"/>
    <w:rsid w:val="00FE2848"/>
    <w:rsid w:val="00FE6287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AF2E61"/>
  <w15:docId w15:val="{F0672756-A134-45C1-808C-DB4E0255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E069F"/>
    <w:pPr>
      <w:spacing w:after="160" w:line="259" w:lineRule="auto"/>
    </w:pPr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Zkladntext"/>
    <w:link w:val="Nadpis3Char"/>
    <w:qFormat/>
    <w:rsid w:val="00A65329"/>
    <w:pPr>
      <w:numPr>
        <w:ilvl w:val="2"/>
        <w:numId w:val="1"/>
      </w:num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F6A64"/>
    <w:pPr>
      <w:spacing w:line="254" w:lineRule="auto"/>
      <w:ind w:left="720"/>
      <w:contextualSpacing/>
    </w:pPr>
  </w:style>
  <w:style w:type="paragraph" w:styleId="Zkladntext">
    <w:name w:val="Body Text"/>
    <w:basedOn w:val="Normlny"/>
    <w:link w:val="ZkladntextChar"/>
    <w:rsid w:val="00AF6A64"/>
    <w:pPr>
      <w:suppressAutoHyphens/>
      <w:spacing w:after="120" w:line="240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AF6A64"/>
    <w:rPr>
      <w:rFonts w:ascii="Calibri" w:eastAsia="Calibri" w:hAnsi="Calibri" w:cs="Calibri"/>
      <w:lang w:val="sk-SK" w:eastAsia="ar-SA"/>
    </w:rPr>
  </w:style>
  <w:style w:type="paragraph" w:styleId="Hlavika">
    <w:name w:val="header"/>
    <w:basedOn w:val="Normlny"/>
    <w:link w:val="Hlavik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6A6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6A64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B037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06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D2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20EE0"/>
  </w:style>
  <w:style w:type="character" w:customStyle="1" w:styleId="Nadpis3Char">
    <w:name w:val="Nadpis 3 Char"/>
    <w:basedOn w:val="Predvolenpsmoodseku"/>
    <w:link w:val="Nadpis3"/>
    <w:rsid w:val="00A65329"/>
    <w:rPr>
      <w:rFonts w:ascii="Times New Roman" w:eastAsia="Times New Roman" w:hAnsi="Times New Roman" w:cs="Times New Roman"/>
      <w:b/>
      <w:bCs/>
      <w:sz w:val="27"/>
      <w:szCs w:val="27"/>
      <w:lang w:val="sk-SK" w:eastAsia="ar-SA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6E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0755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F60A28"/>
    <w:rPr>
      <w:color w:val="605E5C"/>
      <w:shd w:val="clear" w:color="auto" w:fill="E1DFDD"/>
    </w:rPr>
  </w:style>
  <w:style w:type="character" w:customStyle="1" w:styleId="ZkladntextChar1">
    <w:name w:val="Základný text Char1"/>
    <w:rsid w:val="006B7636"/>
    <w:rPr>
      <w:rFonts w:ascii="Calibri" w:eastAsia="Calibri" w:hAnsi="Calibri" w:cs="Calibri"/>
      <w:lang w:eastAsia="ar-SA"/>
    </w:rPr>
  </w:style>
  <w:style w:type="paragraph" w:customStyle="1" w:styleId="Nadpis">
    <w:name w:val="Nadpis"/>
    <w:basedOn w:val="Normlny"/>
    <w:next w:val="Zkladntext"/>
    <w:rsid w:val="00C24E8F"/>
    <w:pPr>
      <w:keepNext/>
      <w:widowControl w:val="0"/>
      <w:suppressAutoHyphens/>
      <w:spacing w:before="240" w:after="120" w:line="240" w:lineRule="auto"/>
      <w:jc w:val="center"/>
    </w:pPr>
    <w:rPr>
      <w:rFonts w:ascii="Myriad Pro Light" w:eastAsia="SimSun" w:hAnsi="Myriad Pro Light" w:cs="Lucida Sans"/>
      <w:kern w:val="1"/>
      <w:sz w:val="32"/>
      <w:szCs w:val="28"/>
      <w:lang w:eastAsia="zh-CN" w:bidi="hi-IN"/>
    </w:rPr>
  </w:style>
  <w:style w:type="paragraph" w:customStyle="1" w:styleId="BodyTextIndent1">
    <w:name w:val="Body Text Indent1"/>
    <w:basedOn w:val="Zkladntext"/>
    <w:rsid w:val="00C24E8F"/>
    <w:pPr>
      <w:widowControl w:val="0"/>
      <w:spacing w:after="0"/>
      <w:ind w:firstLine="360"/>
    </w:pPr>
    <w:rPr>
      <w:rFonts w:ascii="Myriad Pro Light" w:eastAsia="WenQuanYi Micro Hei" w:hAnsi="Myriad Pro Light" w:cs="Mangal"/>
      <w:kern w:val="1"/>
      <w:szCs w:val="24"/>
      <w:lang w:eastAsia="zh-CN" w:bidi="hi-IN"/>
    </w:rPr>
  </w:style>
  <w:style w:type="paragraph" w:styleId="Bezriadkovania">
    <w:name w:val="No Spacing"/>
    <w:uiPriority w:val="1"/>
    <w:qFormat/>
    <w:rsid w:val="00EF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EC00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k-SK"/>
    </w:rPr>
  </w:style>
  <w:style w:type="paragraph" w:customStyle="1" w:styleId="Default">
    <w:name w:val="Default"/>
    <w:rsid w:val="00EA57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8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manager.sportnet.online/media/pages/f/futbalsfz.sk/2020/05/81aed92b-e90c-4464-be12-2fd56ce3034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manager.sportnet.online/media/pages/f/futbalsfz.sk/2020/07/rapp-novela-08_07_2020-konsolidovane-znenie.docx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EA6-9240-4302-82EE-390B9572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1648</Words>
  <Characters>9396</Characters>
  <Application>Microsoft Office Word</Application>
  <DocSecurity>0</DocSecurity>
  <Lines>78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OBLFZPD</dc:creator>
  <cp:keywords/>
  <dc:description/>
  <cp:lastModifiedBy>Sekretar</cp:lastModifiedBy>
  <cp:revision>2</cp:revision>
  <dcterms:created xsi:type="dcterms:W3CDTF">2020-07-30T15:42:00Z</dcterms:created>
  <dcterms:modified xsi:type="dcterms:W3CDTF">2020-07-30T15:42:00Z</dcterms:modified>
</cp:coreProperties>
</file>