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CCC" w:rsidRDefault="00157CCC" w:rsidP="00157CCC">
      <w:pPr>
        <w:pStyle w:val="Hlavika"/>
        <w:spacing w:line="360" w:lineRule="auto"/>
        <w:jc w:val="center"/>
        <w:rPr>
          <w:rFonts w:ascii="Arial" w:hAnsi="Arial" w:cs="Arial"/>
          <w:b/>
          <w:bCs/>
          <w:sz w:val="34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paragraph">
              <wp:posOffset>-3175</wp:posOffset>
            </wp:positionV>
            <wp:extent cx="914400" cy="914400"/>
            <wp:effectExtent l="0" t="0" r="0" b="0"/>
            <wp:wrapSquare wrapText="bothSides"/>
            <wp:docPr id="1" name="Obrázok 1" descr="ObFZ Trenčín červ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FZ Trenčín červen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30"/>
        </w:rPr>
        <w:t xml:space="preserve">   </w:t>
      </w:r>
      <w:r>
        <w:rPr>
          <w:rFonts w:ascii="Arial" w:hAnsi="Arial" w:cs="Arial"/>
          <w:b/>
          <w:bCs/>
          <w:sz w:val="30"/>
        </w:rPr>
        <w:tab/>
      </w:r>
      <w:r>
        <w:rPr>
          <w:rFonts w:ascii="Arial" w:hAnsi="Arial" w:cs="Arial"/>
          <w:b/>
          <w:bCs/>
          <w:sz w:val="34"/>
        </w:rPr>
        <w:t>OBLASTNÝ FUTBALOVÝ ZVÄZ TRENČÍN</w:t>
      </w:r>
    </w:p>
    <w:p w:rsidR="00157CCC" w:rsidRDefault="00157CCC" w:rsidP="00157CCC">
      <w:pPr>
        <w:pStyle w:val="Hlavika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  <w:t xml:space="preserve">                       </w:t>
      </w:r>
      <w:proofErr w:type="spellStart"/>
      <w:r>
        <w:rPr>
          <w:rFonts w:ascii="Arial" w:hAnsi="Arial" w:cs="Arial"/>
          <w:b/>
          <w:bCs/>
        </w:rPr>
        <w:t>Mládežnícka</w:t>
      </w:r>
      <w:proofErr w:type="spellEnd"/>
      <w:r>
        <w:rPr>
          <w:rFonts w:ascii="Arial" w:hAnsi="Arial" w:cs="Arial"/>
          <w:b/>
          <w:bCs/>
        </w:rPr>
        <w:t xml:space="preserve"> č.1, 911 01 Trenčín</w:t>
      </w:r>
    </w:p>
    <w:p w:rsidR="00157CCC" w:rsidRDefault="00157CCC" w:rsidP="0084598C">
      <w:pPr>
        <w:pStyle w:val="Hlavika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                       Tel.: 0902 924 970, 0905 805</w:t>
      </w:r>
      <w:r w:rsidR="0084598C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>890</w:t>
      </w:r>
    </w:p>
    <w:p w:rsidR="0084598C" w:rsidRPr="0084598C" w:rsidRDefault="0084598C" w:rsidP="0084598C">
      <w:pPr>
        <w:pStyle w:val="Hlavika"/>
        <w:spacing w:line="360" w:lineRule="auto"/>
        <w:rPr>
          <w:rFonts w:ascii="Arial" w:hAnsi="Arial" w:cs="Arial"/>
          <w:b/>
          <w:bCs/>
        </w:rPr>
      </w:pPr>
    </w:p>
    <w:p w:rsidR="00F74FAA" w:rsidRDefault="00F74FAA" w:rsidP="00F74FA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 v o l a n i e</w:t>
      </w:r>
    </w:p>
    <w:p w:rsidR="00F74FAA" w:rsidRDefault="00F74FAA" w:rsidP="00F74FA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Riadnej Konferencie Oblastného futbalového Zväzu Trenčín. </w:t>
      </w:r>
    </w:p>
    <w:p w:rsidR="00F74FAA" w:rsidRDefault="00F74FAA" w:rsidP="00F74FAA">
      <w:pPr>
        <w:pStyle w:val="Default"/>
        <w:rPr>
          <w:sz w:val="28"/>
          <w:szCs w:val="28"/>
        </w:rPr>
      </w:pPr>
    </w:p>
    <w:p w:rsidR="00F74FAA" w:rsidRDefault="00F74FAA" w:rsidP="00F74F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 zmysle Stanov </w:t>
      </w:r>
      <w:proofErr w:type="spellStart"/>
      <w:r>
        <w:rPr>
          <w:sz w:val="23"/>
          <w:szCs w:val="23"/>
        </w:rPr>
        <w:t>ObFZ</w:t>
      </w:r>
      <w:proofErr w:type="spellEnd"/>
      <w:r>
        <w:rPr>
          <w:sz w:val="23"/>
          <w:szCs w:val="23"/>
        </w:rPr>
        <w:t xml:space="preserve"> Trenčín Článok 33 až 38 Stanov </w:t>
      </w:r>
      <w:proofErr w:type="spellStart"/>
      <w:r>
        <w:rPr>
          <w:sz w:val="23"/>
          <w:szCs w:val="23"/>
        </w:rPr>
        <w:t>ObFZ</w:t>
      </w:r>
      <w:proofErr w:type="spellEnd"/>
      <w:r>
        <w:rPr>
          <w:sz w:val="23"/>
          <w:szCs w:val="23"/>
        </w:rPr>
        <w:t xml:space="preserve"> Trenčín, Výkonný výbor </w:t>
      </w:r>
      <w:proofErr w:type="spellStart"/>
      <w:r>
        <w:rPr>
          <w:sz w:val="23"/>
          <w:szCs w:val="23"/>
        </w:rPr>
        <w:t>ObFZ</w:t>
      </w:r>
      <w:proofErr w:type="spellEnd"/>
      <w:r>
        <w:rPr>
          <w:sz w:val="23"/>
          <w:szCs w:val="23"/>
        </w:rPr>
        <w:t xml:space="preserve"> Trenčín zvoláva Riadnu Konferenciu Oblastného futbalového zväzu Trenčín na </w:t>
      </w:r>
    </w:p>
    <w:p w:rsidR="00F74FAA" w:rsidRDefault="00F74FAA" w:rsidP="00F74FAA">
      <w:pPr>
        <w:pStyle w:val="Default"/>
        <w:rPr>
          <w:sz w:val="23"/>
          <w:szCs w:val="23"/>
        </w:rPr>
      </w:pPr>
    </w:p>
    <w:p w:rsidR="00F74FAA" w:rsidRDefault="00F74FAA" w:rsidP="00F74FA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19. júla 2017 o 17:30 hod.</w:t>
      </w:r>
    </w:p>
    <w:p w:rsidR="00F74FAA" w:rsidRDefault="00F74FAA" w:rsidP="00F74FAA">
      <w:pPr>
        <w:pStyle w:val="Default"/>
        <w:jc w:val="center"/>
        <w:rPr>
          <w:sz w:val="28"/>
          <w:szCs w:val="28"/>
        </w:rPr>
      </w:pPr>
    </w:p>
    <w:p w:rsidR="00F74FAA" w:rsidRDefault="00F74FAA" w:rsidP="00F74F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 priestoroch </w:t>
      </w:r>
      <w:r>
        <w:rPr>
          <w:b/>
          <w:sz w:val="28"/>
          <w:szCs w:val="28"/>
        </w:rPr>
        <w:t>Kultúrneho domu Pobedim.</w:t>
      </w:r>
      <w:r>
        <w:rPr>
          <w:sz w:val="23"/>
          <w:szCs w:val="23"/>
        </w:rPr>
        <w:t xml:space="preserve"> </w:t>
      </w:r>
    </w:p>
    <w:p w:rsidR="00F74FAA" w:rsidRDefault="00F74FAA" w:rsidP="00F74FAA">
      <w:pPr>
        <w:pStyle w:val="Default"/>
        <w:rPr>
          <w:sz w:val="23"/>
          <w:szCs w:val="23"/>
        </w:rPr>
      </w:pPr>
    </w:p>
    <w:p w:rsidR="00F74FAA" w:rsidRDefault="00F74FAA" w:rsidP="00F74FAA">
      <w:pPr>
        <w:pStyle w:val="Default"/>
        <w:numPr>
          <w:ilvl w:val="0"/>
          <w:numId w:val="2"/>
        </w:numPr>
      </w:pPr>
      <w:r>
        <w:rPr>
          <w:b/>
          <w:bCs/>
        </w:rPr>
        <w:t>Program konferencie</w:t>
      </w:r>
      <w:r>
        <w:t xml:space="preserve">: </w:t>
      </w:r>
    </w:p>
    <w:p w:rsidR="00F74FAA" w:rsidRDefault="00F74FAA" w:rsidP="00F74FAA">
      <w:pPr>
        <w:rPr>
          <w:sz w:val="28"/>
          <w:szCs w:val="28"/>
        </w:rPr>
      </w:pPr>
    </w:p>
    <w:p w:rsidR="00F74FAA" w:rsidRDefault="00F74FAA" w:rsidP="00F74FAA">
      <w:pPr>
        <w:pStyle w:val="Odsekzoznamu"/>
        <w:numPr>
          <w:ilvl w:val="0"/>
          <w:numId w:val="1"/>
        </w:num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Otvorenie, privítanie hostí (vrátane vyhlásenia o zvolaní Konferencie v zmysle Stanov). </w:t>
      </w:r>
    </w:p>
    <w:p w:rsidR="00F74FAA" w:rsidRDefault="00F74FAA" w:rsidP="00F74FAA">
      <w:pPr>
        <w:pStyle w:val="Odsekzoznamu"/>
        <w:numPr>
          <w:ilvl w:val="0"/>
          <w:numId w:val="1"/>
        </w:numPr>
        <w:ind w:left="720"/>
        <w:rPr>
          <w:sz w:val="28"/>
          <w:szCs w:val="28"/>
        </w:rPr>
      </w:pPr>
      <w:r>
        <w:rPr>
          <w:sz w:val="28"/>
          <w:szCs w:val="28"/>
        </w:rPr>
        <w:t>Správa mandátovej komisie</w:t>
      </w:r>
    </w:p>
    <w:p w:rsidR="00F74FAA" w:rsidRDefault="00F74FAA" w:rsidP="00F74FAA">
      <w:pPr>
        <w:pStyle w:val="Odsekzoznamu"/>
        <w:numPr>
          <w:ilvl w:val="0"/>
          <w:numId w:val="1"/>
        </w:numPr>
        <w:ind w:left="720"/>
        <w:rPr>
          <w:sz w:val="28"/>
          <w:szCs w:val="28"/>
        </w:rPr>
      </w:pPr>
      <w:r>
        <w:rPr>
          <w:sz w:val="28"/>
          <w:szCs w:val="28"/>
        </w:rPr>
        <w:t>Schválenie pracovného predsedníctva a pracovných komisií (mandátovej a návrhovej komisie)menovanie overovateľov zápisnice a skrutátorov )</w:t>
      </w:r>
    </w:p>
    <w:p w:rsidR="00F74FAA" w:rsidRDefault="00F74FAA" w:rsidP="00F74FAA">
      <w:pPr>
        <w:pStyle w:val="Odsekzoznamu"/>
        <w:numPr>
          <w:ilvl w:val="0"/>
          <w:numId w:val="1"/>
        </w:numPr>
        <w:ind w:left="720"/>
        <w:rPr>
          <w:sz w:val="28"/>
          <w:szCs w:val="28"/>
        </w:rPr>
      </w:pPr>
      <w:r>
        <w:rPr>
          <w:sz w:val="28"/>
          <w:szCs w:val="28"/>
        </w:rPr>
        <w:t>Schválenie programu Riadnej Konferencie a rokovacieho poriadku</w:t>
      </w:r>
    </w:p>
    <w:p w:rsidR="00F74FAA" w:rsidRDefault="00F74FAA" w:rsidP="00F74FAA">
      <w:pPr>
        <w:pStyle w:val="Odsekzoznamu"/>
        <w:numPr>
          <w:ilvl w:val="0"/>
          <w:numId w:val="1"/>
        </w:numPr>
        <w:ind w:left="720"/>
        <w:rPr>
          <w:sz w:val="28"/>
          <w:szCs w:val="28"/>
        </w:rPr>
      </w:pPr>
      <w:r>
        <w:rPr>
          <w:sz w:val="28"/>
          <w:szCs w:val="28"/>
        </w:rPr>
        <w:t>Vystúpenie pozvaných hostí</w:t>
      </w:r>
    </w:p>
    <w:p w:rsidR="00F74FAA" w:rsidRDefault="00F74FAA" w:rsidP="00F74FAA">
      <w:pPr>
        <w:pStyle w:val="Odsekzoznamu"/>
        <w:numPr>
          <w:ilvl w:val="0"/>
          <w:numId w:val="1"/>
        </w:numPr>
        <w:ind w:left="720"/>
        <w:rPr>
          <w:sz w:val="28"/>
          <w:szCs w:val="28"/>
        </w:rPr>
      </w:pPr>
      <w:r>
        <w:rPr>
          <w:sz w:val="28"/>
          <w:szCs w:val="28"/>
        </w:rPr>
        <w:t>Udelenie ocenení a čestných uznaní.</w:t>
      </w:r>
    </w:p>
    <w:p w:rsidR="00F74FAA" w:rsidRDefault="00F74FAA" w:rsidP="00F74FAA">
      <w:pPr>
        <w:pStyle w:val="Odsekzoznamu"/>
        <w:numPr>
          <w:ilvl w:val="0"/>
          <w:numId w:val="1"/>
        </w:num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Vystúpenie predsedu </w:t>
      </w:r>
      <w:proofErr w:type="spellStart"/>
      <w:r>
        <w:rPr>
          <w:sz w:val="28"/>
          <w:szCs w:val="28"/>
        </w:rPr>
        <w:t>ObFZ</w:t>
      </w:r>
      <w:proofErr w:type="spellEnd"/>
      <w:r>
        <w:rPr>
          <w:sz w:val="28"/>
          <w:szCs w:val="28"/>
        </w:rPr>
        <w:t xml:space="preserve"> Trenčín </w:t>
      </w:r>
    </w:p>
    <w:p w:rsidR="00F74FAA" w:rsidRDefault="00F74FAA" w:rsidP="00F74FAA">
      <w:pPr>
        <w:pStyle w:val="Odsekzoznamu"/>
        <w:numPr>
          <w:ilvl w:val="0"/>
          <w:numId w:val="1"/>
        </w:num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Správa Revíznej komisie </w:t>
      </w:r>
      <w:proofErr w:type="spellStart"/>
      <w:r>
        <w:rPr>
          <w:sz w:val="28"/>
          <w:szCs w:val="28"/>
        </w:rPr>
        <w:t>ObFZ</w:t>
      </w:r>
      <w:proofErr w:type="spellEnd"/>
      <w:r>
        <w:rPr>
          <w:sz w:val="28"/>
          <w:szCs w:val="28"/>
        </w:rPr>
        <w:t xml:space="preserve"> Trenčín za rok 2018. ( predseda RK </w:t>
      </w:r>
      <w:proofErr w:type="spellStart"/>
      <w:r>
        <w:rPr>
          <w:sz w:val="28"/>
          <w:szCs w:val="28"/>
        </w:rPr>
        <w:t>p.Majtán</w:t>
      </w:r>
      <w:proofErr w:type="spellEnd"/>
      <w:r>
        <w:rPr>
          <w:sz w:val="28"/>
          <w:szCs w:val="28"/>
        </w:rPr>
        <w:t xml:space="preserve"> )</w:t>
      </w:r>
    </w:p>
    <w:p w:rsidR="00F74FAA" w:rsidRDefault="00F74FAA" w:rsidP="00F74FAA">
      <w:pPr>
        <w:pStyle w:val="Odsekzoznamu"/>
        <w:numPr>
          <w:ilvl w:val="0"/>
          <w:numId w:val="1"/>
        </w:num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Správa o hospodárení </w:t>
      </w:r>
      <w:proofErr w:type="spellStart"/>
      <w:r>
        <w:rPr>
          <w:sz w:val="28"/>
          <w:szCs w:val="28"/>
        </w:rPr>
        <w:t>ObFZ</w:t>
      </w:r>
      <w:proofErr w:type="spellEnd"/>
      <w:r>
        <w:rPr>
          <w:sz w:val="28"/>
          <w:szCs w:val="28"/>
        </w:rPr>
        <w:t xml:space="preserve"> Trenčín za rok 2018. ( ekonóm </w:t>
      </w:r>
      <w:proofErr w:type="spellStart"/>
      <w:r>
        <w:rPr>
          <w:sz w:val="28"/>
          <w:szCs w:val="28"/>
        </w:rPr>
        <w:t>ObFZ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p.Fabová</w:t>
      </w:r>
      <w:proofErr w:type="spellEnd"/>
      <w:r>
        <w:rPr>
          <w:sz w:val="28"/>
          <w:szCs w:val="28"/>
        </w:rPr>
        <w:t xml:space="preserve"> )</w:t>
      </w:r>
    </w:p>
    <w:p w:rsidR="00F74FAA" w:rsidRDefault="00F74FAA" w:rsidP="00F74FAA">
      <w:pPr>
        <w:pStyle w:val="Odsekzoznamu"/>
        <w:numPr>
          <w:ilvl w:val="0"/>
          <w:numId w:val="1"/>
        </w:num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Schválenie Rokovacieho poriadku VV </w:t>
      </w:r>
      <w:proofErr w:type="spellStart"/>
      <w:r>
        <w:rPr>
          <w:sz w:val="28"/>
          <w:szCs w:val="28"/>
        </w:rPr>
        <w:t>ObFZ</w:t>
      </w:r>
      <w:proofErr w:type="spellEnd"/>
      <w:r>
        <w:rPr>
          <w:sz w:val="28"/>
          <w:szCs w:val="28"/>
        </w:rPr>
        <w:t xml:space="preserve"> Trenčín.</w:t>
      </w:r>
    </w:p>
    <w:p w:rsidR="00F74FAA" w:rsidRDefault="00F74FAA" w:rsidP="00F74FAA">
      <w:pPr>
        <w:pStyle w:val="Odsekzoznamu"/>
        <w:numPr>
          <w:ilvl w:val="0"/>
          <w:numId w:val="1"/>
        </w:numPr>
        <w:ind w:left="720"/>
        <w:rPr>
          <w:sz w:val="28"/>
          <w:szCs w:val="28"/>
        </w:rPr>
      </w:pPr>
      <w:r>
        <w:rPr>
          <w:sz w:val="28"/>
          <w:szCs w:val="28"/>
        </w:rPr>
        <w:t>Informácia o vzdaní sa funkcie Predsedu DK p. Malíka.</w:t>
      </w:r>
    </w:p>
    <w:p w:rsidR="00F74FAA" w:rsidRDefault="00F74FAA" w:rsidP="00F74FAA">
      <w:pPr>
        <w:pStyle w:val="Odsekzoznamu"/>
        <w:numPr>
          <w:ilvl w:val="0"/>
          <w:numId w:val="1"/>
        </w:num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Voľba Predsedu DK </w:t>
      </w:r>
      <w:proofErr w:type="spellStart"/>
      <w:r>
        <w:rPr>
          <w:sz w:val="28"/>
          <w:szCs w:val="28"/>
        </w:rPr>
        <w:t>ObFZ</w:t>
      </w:r>
      <w:proofErr w:type="spellEnd"/>
      <w:r>
        <w:rPr>
          <w:sz w:val="28"/>
          <w:szCs w:val="28"/>
        </w:rPr>
        <w:t xml:space="preserve"> Trenčín.</w:t>
      </w:r>
    </w:p>
    <w:p w:rsidR="00F74FAA" w:rsidRDefault="00F74FAA" w:rsidP="00F74FAA">
      <w:pPr>
        <w:pStyle w:val="Odsekzoznamu"/>
        <w:numPr>
          <w:ilvl w:val="0"/>
          <w:numId w:val="1"/>
        </w:numPr>
        <w:ind w:left="720"/>
        <w:rPr>
          <w:sz w:val="28"/>
          <w:szCs w:val="28"/>
        </w:rPr>
      </w:pPr>
      <w:r>
        <w:rPr>
          <w:sz w:val="28"/>
          <w:szCs w:val="28"/>
        </w:rPr>
        <w:t>Diskusia.</w:t>
      </w:r>
    </w:p>
    <w:p w:rsidR="00F74FAA" w:rsidRDefault="00F74FAA" w:rsidP="00F74FAA">
      <w:pPr>
        <w:pStyle w:val="Odsekzoznamu"/>
        <w:numPr>
          <w:ilvl w:val="0"/>
          <w:numId w:val="1"/>
        </w:numPr>
        <w:ind w:left="720"/>
        <w:rPr>
          <w:sz w:val="28"/>
          <w:szCs w:val="28"/>
        </w:rPr>
      </w:pPr>
      <w:r>
        <w:rPr>
          <w:sz w:val="28"/>
          <w:szCs w:val="28"/>
        </w:rPr>
        <w:t>Informácia o prijatých uzneseniach.</w:t>
      </w:r>
    </w:p>
    <w:p w:rsidR="00F74FAA" w:rsidRDefault="00F74FAA" w:rsidP="00F74FAA">
      <w:pPr>
        <w:pStyle w:val="Odsekzoznamu"/>
        <w:numPr>
          <w:ilvl w:val="0"/>
          <w:numId w:val="1"/>
        </w:numPr>
        <w:ind w:left="720"/>
        <w:rPr>
          <w:sz w:val="28"/>
          <w:szCs w:val="28"/>
        </w:rPr>
      </w:pPr>
      <w:r>
        <w:rPr>
          <w:sz w:val="28"/>
          <w:szCs w:val="28"/>
        </w:rPr>
        <w:t>Záver</w:t>
      </w:r>
    </w:p>
    <w:p w:rsidR="00F74FAA" w:rsidRDefault="00F74FAA" w:rsidP="00F74FAA">
      <w:pPr>
        <w:jc w:val="center"/>
        <w:rPr>
          <w:b/>
        </w:rPr>
      </w:pPr>
    </w:p>
    <w:p w:rsidR="00F74FAA" w:rsidRDefault="00F74FAA" w:rsidP="00F74FAA">
      <w:pPr>
        <w:pStyle w:val="Default"/>
        <w:ind w:left="720"/>
        <w:rPr>
          <w:sz w:val="23"/>
          <w:szCs w:val="23"/>
        </w:rPr>
      </w:pPr>
    </w:p>
    <w:p w:rsidR="00F74FAA" w:rsidRDefault="00F74FAA" w:rsidP="00F74FAA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>Účastníci konferencie</w:t>
      </w:r>
      <w:r>
        <w:rPr>
          <w:sz w:val="23"/>
          <w:szCs w:val="23"/>
        </w:rPr>
        <w:t xml:space="preserve">: </w:t>
      </w:r>
    </w:p>
    <w:p w:rsidR="00F74FAA" w:rsidRDefault="00F74FAA" w:rsidP="00F74FAA">
      <w:pPr>
        <w:pStyle w:val="Default"/>
        <w:ind w:left="720"/>
        <w:rPr>
          <w:sz w:val="23"/>
          <w:szCs w:val="23"/>
        </w:rPr>
      </w:pPr>
    </w:p>
    <w:p w:rsidR="00F74FAA" w:rsidRDefault="00F74FAA" w:rsidP="00F74F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Účastníci konferencie s právom hlasovať: </w:t>
      </w:r>
    </w:p>
    <w:p w:rsidR="00F74FAA" w:rsidRDefault="00F74FAA" w:rsidP="00F74FAA">
      <w:pPr>
        <w:pStyle w:val="Normlny1"/>
        <w:ind w:left="63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a. </w:t>
      </w:r>
      <w:r>
        <w:rPr>
          <w:color w:val="000000"/>
          <w:sz w:val="24"/>
          <w:szCs w:val="24"/>
        </w:rPr>
        <w:t xml:space="preserve">Delegátmi Konferencie </w:t>
      </w:r>
      <w:proofErr w:type="spellStart"/>
      <w:r>
        <w:rPr>
          <w:color w:val="000000"/>
          <w:sz w:val="24"/>
          <w:szCs w:val="24"/>
        </w:rPr>
        <w:t>ObFZ</w:t>
      </w:r>
      <w:proofErr w:type="spellEnd"/>
      <w:r>
        <w:rPr>
          <w:color w:val="000000"/>
          <w:sz w:val="24"/>
          <w:szCs w:val="24"/>
        </w:rPr>
        <w:t xml:space="preserve"> sú zástupcovia klubov, ktorí majú  aspoň jedno družstvo v súťažiach dospelých, dorastu, starších alebo mladších žiakov ,riadených </w:t>
      </w:r>
      <w:proofErr w:type="spellStart"/>
      <w:r>
        <w:rPr>
          <w:color w:val="000000"/>
          <w:sz w:val="24"/>
          <w:szCs w:val="24"/>
        </w:rPr>
        <w:t>ObFZ</w:t>
      </w:r>
      <w:proofErr w:type="spellEnd"/>
      <w:r>
        <w:rPr>
          <w:color w:val="000000"/>
          <w:sz w:val="24"/>
          <w:szCs w:val="24"/>
        </w:rPr>
        <w:t xml:space="preserve"> .</w:t>
      </w:r>
    </w:p>
    <w:p w:rsidR="00F74FAA" w:rsidRDefault="00F74FAA" w:rsidP="00F74FAA">
      <w:pPr>
        <w:pStyle w:val="Normlny1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Združené družstvá mládeže nespĺňajú podmienky 1. bodu  tohto článku</w:t>
      </w:r>
    </w:p>
    <w:p w:rsidR="00F74FAA" w:rsidRDefault="00F74FAA" w:rsidP="00F74FAA">
      <w:pPr>
        <w:pStyle w:val="Default"/>
        <w:rPr>
          <w:sz w:val="23"/>
          <w:szCs w:val="23"/>
        </w:rPr>
      </w:pPr>
    </w:p>
    <w:p w:rsidR="00F74FAA" w:rsidRDefault="00F74FAA" w:rsidP="00F74F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Účastníci konferencie bez práva hlasovať: </w:t>
      </w:r>
    </w:p>
    <w:p w:rsidR="00F74FAA" w:rsidRDefault="00F74FAA" w:rsidP="00F74F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zástupcovia SFZ a </w:t>
      </w:r>
      <w:proofErr w:type="spellStart"/>
      <w:r>
        <w:rPr>
          <w:sz w:val="23"/>
          <w:szCs w:val="23"/>
        </w:rPr>
        <w:t>ZsFZ</w:t>
      </w:r>
      <w:proofErr w:type="spellEnd"/>
      <w:r>
        <w:rPr>
          <w:sz w:val="23"/>
          <w:szCs w:val="23"/>
        </w:rPr>
        <w:t xml:space="preserve"> </w:t>
      </w:r>
    </w:p>
    <w:p w:rsidR="00F74FAA" w:rsidRDefault="00F74FAA" w:rsidP="00F74F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členovia Výkonného výboru </w:t>
      </w:r>
      <w:proofErr w:type="spellStart"/>
      <w:r>
        <w:rPr>
          <w:sz w:val="23"/>
          <w:szCs w:val="23"/>
        </w:rPr>
        <w:t>ObFZ</w:t>
      </w:r>
      <w:proofErr w:type="spellEnd"/>
      <w:r>
        <w:rPr>
          <w:sz w:val="23"/>
          <w:szCs w:val="23"/>
        </w:rPr>
        <w:t xml:space="preserve"> Trenčín </w:t>
      </w:r>
    </w:p>
    <w:p w:rsidR="00F74FAA" w:rsidRDefault="00F74FAA" w:rsidP="00F74F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predsedovia odborných komisií </w:t>
      </w:r>
      <w:proofErr w:type="spellStart"/>
      <w:r>
        <w:rPr>
          <w:sz w:val="23"/>
          <w:szCs w:val="23"/>
        </w:rPr>
        <w:t>ObFZ</w:t>
      </w:r>
      <w:proofErr w:type="spellEnd"/>
      <w:r>
        <w:rPr>
          <w:sz w:val="23"/>
          <w:szCs w:val="23"/>
        </w:rPr>
        <w:t xml:space="preserve"> Trenčín, predseda RK a DK </w:t>
      </w:r>
      <w:proofErr w:type="spellStart"/>
      <w:r>
        <w:rPr>
          <w:sz w:val="23"/>
          <w:szCs w:val="23"/>
        </w:rPr>
        <w:t>ObFZ</w:t>
      </w:r>
      <w:proofErr w:type="spellEnd"/>
      <w:r>
        <w:rPr>
          <w:sz w:val="23"/>
          <w:szCs w:val="23"/>
        </w:rPr>
        <w:t xml:space="preserve"> Trenčín </w:t>
      </w:r>
    </w:p>
    <w:p w:rsidR="00F74FAA" w:rsidRDefault="00F74FAA" w:rsidP="00F74F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pozvaní hostia </w:t>
      </w:r>
    </w:p>
    <w:p w:rsidR="00F74FAA" w:rsidRDefault="00F74FAA" w:rsidP="00F74F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zástupcovia médií </w:t>
      </w:r>
    </w:p>
    <w:p w:rsidR="00F74FAA" w:rsidRDefault="00F74FAA" w:rsidP="00F74F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sekretár </w:t>
      </w:r>
      <w:proofErr w:type="spellStart"/>
      <w:r>
        <w:rPr>
          <w:sz w:val="23"/>
          <w:szCs w:val="23"/>
        </w:rPr>
        <w:t>ObFZ</w:t>
      </w:r>
      <w:proofErr w:type="spellEnd"/>
      <w:r>
        <w:rPr>
          <w:sz w:val="23"/>
          <w:szCs w:val="23"/>
        </w:rPr>
        <w:t xml:space="preserve"> Trenčín </w:t>
      </w:r>
    </w:p>
    <w:p w:rsidR="00F74FAA" w:rsidRDefault="00F74FAA" w:rsidP="00F74FAA">
      <w:pPr>
        <w:pStyle w:val="Default"/>
        <w:rPr>
          <w:sz w:val="23"/>
          <w:szCs w:val="23"/>
        </w:rPr>
      </w:pPr>
    </w:p>
    <w:p w:rsidR="00F74FAA" w:rsidRDefault="00F74FAA" w:rsidP="00F74FAA">
      <w:pPr>
        <w:pStyle w:val="Default"/>
        <w:rPr>
          <w:sz w:val="23"/>
          <w:szCs w:val="23"/>
        </w:rPr>
      </w:pPr>
      <w:bookmarkStart w:id="0" w:name="_GoBack"/>
      <w:bookmarkEnd w:id="0"/>
    </w:p>
    <w:p w:rsidR="00F74FAA" w:rsidRDefault="00F74FAA" w:rsidP="00F74FAA">
      <w:pPr>
        <w:pStyle w:val="Default"/>
        <w:rPr>
          <w:sz w:val="23"/>
          <w:szCs w:val="23"/>
        </w:rPr>
      </w:pPr>
    </w:p>
    <w:p w:rsidR="00F74FAA" w:rsidRDefault="00F74FAA" w:rsidP="00F74F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 Trenčíne dňa 5.7.2019.                                           </w:t>
      </w:r>
      <w:r>
        <w:rPr>
          <w:sz w:val="23"/>
          <w:szCs w:val="23"/>
        </w:rPr>
        <w:t xml:space="preserve">Ivan Gróf v. r. </w:t>
      </w:r>
    </w:p>
    <w:p w:rsidR="00F74FAA" w:rsidRDefault="00F74FAA" w:rsidP="00F74FAA">
      <w:pPr>
        <w:pStyle w:val="Hlavika"/>
        <w:tabs>
          <w:tab w:val="left" w:pos="708"/>
        </w:tabs>
        <w:rPr>
          <w:lang w:val="sk-SK"/>
        </w:rPr>
      </w:pPr>
      <w:r>
        <w:rPr>
          <w:sz w:val="23"/>
          <w:szCs w:val="23"/>
        </w:rPr>
        <w:t xml:space="preserve">                                                                                       </w:t>
      </w:r>
      <w:proofErr w:type="spellStart"/>
      <w:r>
        <w:rPr>
          <w:sz w:val="23"/>
          <w:szCs w:val="23"/>
        </w:rPr>
        <w:t>Predseda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ObFZ</w:t>
      </w:r>
      <w:proofErr w:type="spellEnd"/>
      <w:r>
        <w:rPr>
          <w:sz w:val="23"/>
          <w:szCs w:val="23"/>
        </w:rPr>
        <w:t xml:space="preserve"> Trenčín </w:t>
      </w:r>
      <w:r>
        <w:rPr>
          <w:lang w:val="sk-SK"/>
        </w:rPr>
        <w:t xml:space="preserve">                                                                                                      </w:t>
      </w:r>
    </w:p>
    <w:p w:rsidR="005240DC" w:rsidRDefault="005240DC" w:rsidP="0009617B">
      <w:pPr>
        <w:jc w:val="both"/>
      </w:pPr>
    </w:p>
    <w:sectPr w:rsidR="00524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D2B82"/>
    <w:multiLevelType w:val="hybridMultilevel"/>
    <w:tmpl w:val="5192DCAC"/>
    <w:lvl w:ilvl="0" w:tplc="61F8F5AA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02449"/>
    <w:multiLevelType w:val="hybridMultilevel"/>
    <w:tmpl w:val="47AAAE24"/>
    <w:lvl w:ilvl="0" w:tplc="8E525214">
      <w:start w:val="2"/>
      <w:numFmt w:val="lowerLetter"/>
      <w:lvlText w:val="%1."/>
      <w:lvlJc w:val="left"/>
      <w:pPr>
        <w:ind w:left="990" w:hanging="360"/>
      </w:pPr>
    </w:lvl>
    <w:lvl w:ilvl="1" w:tplc="041B0019">
      <w:start w:val="1"/>
      <w:numFmt w:val="lowerLetter"/>
      <w:lvlText w:val="%2."/>
      <w:lvlJc w:val="left"/>
      <w:pPr>
        <w:ind w:left="1710" w:hanging="360"/>
      </w:pPr>
    </w:lvl>
    <w:lvl w:ilvl="2" w:tplc="041B001B">
      <w:start w:val="1"/>
      <w:numFmt w:val="lowerRoman"/>
      <w:lvlText w:val="%3."/>
      <w:lvlJc w:val="right"/>
      <w:pPr>
        <w:ind w:left="2430" w:hanging="180"/>
      </w:pPr>
    </w:lvl>
    <w:lvl w:ilvl="3" w:tplc="041B000F">
      <w:start w:val="1"/>
      <w:numFmt w:val="decimal"/>
      <w:lvlText w:val="%4."/>
      <w:lvlJc w:val="left"/>
      <w:pPr>
        <w:ind w:left="3150" w:hanging="360"/>
      </w:pPr>
    </w:lvl>
    <w:lvl w:ilvl="4" w:tplc="041B0019">
      <w:start w:val="1"/>
      <w:numFmt w:val="lowerLetter"/>
      <w:lvlText w:val="%5."/>
      <w:lvlJc w:val="left"/>
      <w:pPr>
        <w:ind w:left="3870" w:hanging="360"/>
      </w:pPr>
    </w:lvl>
    <w:lvl w:ilvl="5" w:tplc="041B001B">
      <w:start w:val="1"/>
      <w:numFmt w:val="lowerRoman"/>
      <w:lvlText w:val="%6."/>
      <w:lvlJc w:val="right"/>
      <w:pPr>
        <w:ind w:left="4590" w:hanging="180"/>
      </w:pPr>
    </w:lvl>
    <w:lvl w:ilvl="6" w:tplc="041B000F">
      <w:start w:val="1"/>
      <w:numFmt w:val="decimal"/>
      <w:lvlText w:val="%7."/>
      <w:lvlJc w:val="left"/>
      <w:pPr>
        <w:ind w:left="5310" w:hanging="360"/>
      </w:pPr>
    </w:lvl>
    <w:lvl w:ilvl="7" w:tplc="041B0019">
      <w:start w:val="1"/>
      <w:numFmt w:val="lowerLetter"/>
      <w:lvlText w:val="%8."/>
      <w:lvlJc w:val="left"/>
      <w:pPr>
        <w:ind w:left="6030" w:hanging="360"/>
      </w:pPr>
    </w:lvl>
    <w:lvl w:ilvl="8" w:tplc="041B001B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6C9C5EE3"/>
    <w:multiLevelType w:val="hybridMultilevel"/>
    <w:tmpl w:val="693CB98C"/>
    <w:lvl w:ilvl="0" w:tplc="8F52DCA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0B5"/>
    <w:rsid w:val="0009617B"/>
    <w:rsid w:val="000C7E44"/>
    <w:rsid w:val="00157CCC"/>
    <w:rsid w:val="00331202"/>
    <w:rsid w:val="005240DC"/>
    <w:rsid w:val="005A14D8"/>
    <w:rsid w:val="0084598C"/>
    <w:rsid w:val="009B60B5"/>
    <w:rsid w:val="00B65714"/>
    <w:rsid w:val="00B67940"/>
    <w:rsid w:val="00BA7DB2"/>
    <w:rsid w:val="00BC54F4"/>
    <w:rsid w:val="00C70E7B"/>
    <w:rsid w:val="00F7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FFE4E"/>
  <w15:docId w15:val="{D83CB6EE-4DBE-4255-B743-B713E56D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57C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157CCC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84598C"/>
    <w:pPr>
      <w:ind w:left="720"/>
      <w:contextualSpacing/>
    </w:pPr>
  </w:style>
  <w:style w:type="paragraph" w:customStyle="1" w:styleId="Default">
    <w:name w:val="Default"/>
    <w:rsid w:val="00F74F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Normlny1">
    <w:name w:val="Normálny1"/>
    <w:rsid w:val="00F74FAA"/>
    <w:pPr>
      <w:spacing w:after="0"/>
    </w:pPr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Admin</cp:lastModifiedBy>
  <cp:revision>9</cp:revision>
  <dcterms:created xsi:type="dcterms:W3CDTF">2019-05-31T19:08:00Z</dcterms:created>
  <dcterms:modified xsi:type="dcterms:W3CDTF">2019-07-06T10:12:00Z</dcterms:modified>
</cp:coreProperties>
</file>