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57C2521D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847C47">
        <w:rPr>
          <w:b/>
          <w:bCs/>
          <w:sz w:val="28"/>
          <w:szCs w:val="28"/>
        </w:rPr>
        <w:t>6</w:t>
      </w:r>
    </w:p>
    <w:p w14:paraId="1F7CBC78" w14:textId="1BD33A23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55204B">
        <w:rPr>
          <w:b/>
          <w:bCs/>
          <w:sz w:val="28"/>
          <w:szCs w:val="28"/>
        </w:rPr>
        <w:t>7.10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6F7C965A" w14:textId="77777777" w:rsidR="00C45138" w:rsidRDefault="00C45138" w:rsidP="00C4513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ŠTK upozorňuje futbalové kluby</w:t>
      </w:r>
      <w:r>
        <w:rPr>
          <w:rFonts w:ascii="Times New Roman" w:hAnsi="Times New Roman" w:cs="Times New Roman"/>
          <w:sz w:val="24"/>
          <w:szCs w:val="24"/>
        </w:rPr>
        <w:t xml:space="preserve"> na najnovšie vydanie opatrení hlavného hygienika SR pre zabezpečenie futbalových stretnutí :</w:t>
      </w:r>
    </w:p>
    <w:p w14:paraId="19A0E180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Je zákaz usporadúvať hromadné podujatia športovej, kultúrnej, zábavnej, spoločenskej či inej povahy v jednom okamihu v počte nad 50 osôb. </w:t>
      </w:r>
      <w:r>
        <w:rPr>
          <w:rFonts w:ascii="Times New Roman" w:hAnsi="Times New Roman" w:cs="Times New Roman"/>
          <w:b/>
          <w:bCs/>
          <w:sz w:val="24"/>
          <w:szCs w:val="24"/>
        </w:rPr>
        <w:t>V prípade, že počet osôb na kultúrnych alebo športových podujatiach vystupujúcich v mene organizátora (účinkujúci, športovci, organizačný tím a pod.) presiahne počet 50, hromadné podujatie sa môže uskutočniť, ale bez prítomnosti obecenstva.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7A711" w14:textId="77777777" w:rsidR="00C45138" w:rsidRDefault="00C45138" w:rsidP="00C45138">
      <w:pPr>
        <w:pStyle w:val="Bezriadkovania"/>
        <w:ind w:left="142" w:hanging="142"/>
        <w:rPr>
          <w:rStyle w:val="Vrazn"/>
          <w:color w:val="141414"/>
          <w:bdr w:val="none" w:sz="0" w:space="0" w:color="auto" w:frame="1"/>
        </w:rPr>
      </w:pPr>
    </w:p>
    <w:p w14:paraId="76D12086" w14:textId="77777777" w:rsidR="00C45138" w:rsidRDefault="00C45138" w:rsidP="00C45138">
      <w:pPr>
        <w:pStyle w:val="Bezriadkovania"/>
        <w:ind w:left="142" w:hanging="142"/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 Výnimku z 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 </w:t>
      </w:r>
      <w:r>
        <w:rPr>
          <w:rFonts w:ascii="Times New Roman" w:hAnsi="Times New Roman" w:cs="Times New Roman"/>
          <w:b/>
          <w:bCs/>
          <w:sz w:val="24"/>
          <w:szCs w:val="24"/>
        </w:rPr>
        <w:t>Uvedené hromadné podujatia musia byť ohlásené na miestne príslušnom regionálnom úrade verejného zdravotníctva najneskôr 48 hodín pred jeho začiatkom, pričom je potrebné uviesť presný čas a miesto jeho konania</w:t>
      </w:r>
      <w:r>
        <w:rPr>
          <w:rFonts w:ascii="Times New Roman" w:hAnsi="Times New Roman" w:cs="Times New Roman"/>
          <w:sz w:val="24"/>
          <w:szCs w:val="24"/>
        </w:rPr>
        <w:t xml:space="preserve">. Za dodržania týchto podmienok je na uvedenom podujatí možné podávať pokrmy alebo nápoje. </w:t>
      </w:r>
      <w:r>
        <w:rPr>
          <w:rFonts w:ascii="Times New Roman" w:hAnsi="Times New Roman" w:cs="Times New Roman"/>
          <w:b/>
          <w:bCs/>
          <w:sz w:val="24"/>
          <w:szCs w:val="24"/>
        </w:rPr>
        <w:t>Za ohlásenie stretnutia na príslušnom RUVZ je zodpovedný organizátor stretnutia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FD99D5B" w14:textId="77777777" w:rsidR="00C45138" w:rsidRDefault="00C45138" w:rsidP="00C451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A767C74" w14:textId="77777777" w:rsidR="00C45138" w:rsidRDefault="00C45138" w:rsidP="00C4513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1.3 Pri usporadúvaní hromadných podujatí je potrebné dodržiavať nasledovné povinnosti:</w:t>
      </w:r>
    </w:p>
    <w:p w14:paraId="5E916A85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</w:rPr>
        <w:t> vstup a pobyt v mieste hromadného podujatia umožniť len s prekrytými hornými dýchacími cestami (napríklad rúško, šál, šatka),</w:t>
      </w:r>
    </w:p>
    <w:p w14:paraId="0BB05E3D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zakazuje sa podávať alebo konzumovať pokrmy alebo nápoje,</w:t>
      </w:r>
    </w:p>
    <w:p w14:paraId="081C0F8C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vykonávať častú dezinfekciu priestorov, hlavne dotykových plôch, kľučiek podláh a  predmetov,</w:t>
      </w:r>
    </w:p>
    <w:p w14:paraId="378D28FB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hygienické zariadenia musia byť vybavené tekutým mydlom a papierovými utierkami,</w:t>
      </w:r>
    </w:p>
    <w:p w14:paraId="3D69E4B9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zaistiť pri vstupe do budovy dávkovače na alkoholovú dezinfekciu rúk a dezinfikovať si ruky, resp. zabezpečiť iný adekvátny spôsob dezinfekcie rúk,</w:t>
      </w:r>
    </w:p>
    <w:p w14:paraId="2278683F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zabezpečiť pri vstupe do budovy oznam o povinnosti, že v prípade vzniku akútneho respiračného ochorenia (napr. horúčka, kašeľ, nádcha, sťažené dýchanie) je osoba povinná zostať v domácej izolácii,</w:t>
      </w:r>
    </w:p>
    <w:p w14:paraId="004406F7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zverejniť na viditeľnom mieste oznam s informáciou:</w:t>
      </w:r>
    </w:p>
    <w:p w14:paraId="4CCBEF8C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ak sa u osoby prejavia príznaky akútneho respiračného ochorenia, je potrebné telefonicky kontaktovať svojho ošetrujúceho lekára a opustiť miesto hromadného podujatia,</w:t>
      </w:r>
    </w:p>
    <w:p w14:paraId="46B1A215" w14:textId="77777777" w:rsidR="00C45138" w:rsidRDefault="00C45138" w:rsidP="00C4513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141414"/>
        </w:rPr>
      </w:pPr>
      <w:r>
        <w:rPr>
          <w:rStyle w:val="Vrazn"/>
          <w:color w:val="141414"/>
          <w:bdr w:val="none" w:sz="0" w:space="0" w:color="auto" w:frame="1"/>
        </w:rPr>
        <w:t>-</w:t>
      </w:r>
      <w:r>
        <w:rPr>
          <w:color w:val="141414"/>
        </w:rPr>
        <w:t> zákaz podávania rúk,</w:t>
      </w:r>
    </w:p>
    <w:p w14:paraId="27A3C7C9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color w:val="141414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pri účasti na verejnom hromadnom podujatí a pri príchode a odchode z priestorov hromadného podujatia zabezpečiť dodržiavanie rozostupov 2 m medzi osobami, to neplatí pre osoby žijúce v spoločnej domácnosti, partnerov, osoby vykonávajúce športovú činnosť, osoby usadené v hľadisku podujatia, osoby školiace voči osobám školeným, a iné osoby, ak z účelu hromadného podujatia vyplýva, že tento rozostup medzi zúčastnenými osobami nie je možné dodržať, </w:t>
      </w:r>
    </w:p>
    <w:p w14:paraId="513440C9" w14:textId="77777777" w:rsidR="00C45138" w:rsidRDefault="00C45138" w:rsidP="00C45138">
      <w:pPr>
        <w:ind w:left="142" w:hanging="142"/>
        <w:rPr>
          <w:sz w:val="22"/>
          <w:szCs w:val="22"/>
        </w:rPr>
      </w:pPr>
      <w:r>
        <w:t>- v prípade sedenia na hromadných podujatiach športového charakteru je organizátor povinný zabezpečiť sedenie obecenstva len v každom druhom rade,  </w:t>
      </w:r>
    </w:p>
    <w:p w14:paraId="5CA645E5" w14:textId="77777777" w:rsidR="00C45138" w:rsidRDefault="00C45138" w:rsidP="00C45138">
      <w:r>
        <w:t>- zabezpečiť dostatočné vetranie priestorov,  </w:t>
      </w:r>
    </w:p>
    <w:p w14:paraId="71D44B17" w14:textId="77777777" w:rsidR="00C45138" w:rsidRDefault="00C45138" w:rsidP="00C45138">
      <w:pPr>
        <w:ind w:left="142" w:hanging="142"/>
      </w:pPr>
      <w:r>
        <w:t>- organizátor musí byť v každej chvíli schopný preukázať počet osôb aktuálne sa zúčastňujúcich na hromadnom podujatí,  </w:t>
      </w:r>
    </w:p>
    <w:p w14:paraId="78519695" w14:textId="77777777" w:rsidR="00C45138" w:rsidRDefault="00C45138" w:rsidP="00C45138">
      <w:r>
        <w:t>- podmienky sa príslušne aplikujú aj na hromadné podujatia organizované v exteriéri,  </w:t>
      </w:r>
    </w:p>
    <w:p w14:paraId="6D0ABB40" w14:textId="77777777" w:rsidR="00C45138" w:rsidRDefault="00C45138" w:rsidP="00C45138">
      <w:pPr>
        <w:ind w:left="142" w:hanging="142"/>
      </w:pPr>
      <w:r>
        <w:t>- v prípade hromadných podujatí organizovaných v exteriéri je organizátor povinný vyhradiť priestor hromadného podujatia a vyznačiť jeho vstup a výstup. </w:t>
      </w:r>
    </w:p>
    <w:p w14:paraId="4FBE8075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A52EC3B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 1.4 </w:t>
      </w:r>
      <w:r>
        <w:rPr>
          <w:rFonts w:ascii="Times New Roman" w:hAnsi="Times New Roman" w:cs="Times New Roman"/>
          <w:sz w:val="24"/>
          <w:szCs w:val="24"/>
        </w:rPr>
        <w:t xml:space="preserve">Z dôvodu uvedeného nariadenia 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dodržať nominácie jednotlivých družstiev s počtom hráčov podľa zápisu o stretnutí, max. 11 + 7 náhradníkov. Ďalej podľa predlohy zápisu o stretnutí zabezpečiť účasť funkcionárov a realizačných tímov. Pokiaľ je to potrebné, k uvedenému počtu zabezpečiť zberačov lôpt . Zdôrazňujeme, že  pre zabezpečenie stretnutia je organizátor povinný zabezpečiť HU, dvoch usporiadateľov na vstupnú bránu a jedného usporiadateľa do </w:t>
      </w:r>
      <w:r>
        <w:rPr>
          <w:rFonts w:ascii="Times New Roman" w:hAnsi="Times New Roman" w:cs="Times New Roman"/>
          <w:sz w:val="24"/>
          <w:szCs w:val="24"/>
        </w:rPr>
        <w:lastRenderedPageBreak/>
        <w:t>priestoru medzi lavičkami náhradníkov. Organizátor stretnutia vypracuje zoznam členov US  a zberačov lôpt, ktorý predloží DZ. Ostatní účastníci stretnutia  (hráči, náhradníci a realizačné tímy) budú uvedení v zápise o stretnutí. DZ je povinný uvedený stav skontrolovať a uviesť v svojej správe.</w:t>
      </w:r>
    </w:p>
    <w:p w14:paraId="3A3D8A92" w14:textId="77777777" w:rsidR="00C45138" w:rsidRDefault="00C45138" w:rsidP="00C45138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1.5 Upozorňujeme kluby ,aby vzhľadom na epidemiologickú situáciu a vyššie uvedené nariadenie neúmerne </w:t>
      </w:r>
      <w:proofErr w:type="spellStart"/>
      <w:r>
        <w:t>nenavyšovali</w:t>
      </w:r>
      <w:proofErr w:type="spellEnd"/>
      <w:r>
        <w:t xml:space="preserve"> počet členov usporiadateľskej služby</w:t>
      </w:r>
    </w:p>
    <w:p w14:paraId="72098C04" w14:textId="2B228134" w:rsidR="00B075C3" w:rsidRDefault="00F55F42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2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73B12697" w14:textId="359CD21B" w:rsidR="005174BF" w:rsidRDefault="00F55F42" w:rsidP="005174BF">
      <w:pPr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55204B">
        <w:rPr>
          <w:b/>
          <w:bCs/>
          <w:color w:val="000000"/>
        </w:rPr>
        <w:t>7</w:t>
      </w:r>
      <w:r w:rsidR="005174BF" w:rsidRPr="005174BF">
        <w:rPr>
          <w:b/>
          <w:bCs/>
          <w:color w:val="000000"/>
        </w:rPr>
        <w:t>.kola</w:t>
      </w:r>
      <w:r w:rsidR="006D4431">
        <w:rPr>
          <w:b/>
          <w:bCs/>
          <w:color w:val="000000"/>
        </w:rPr>
        <w:t xml:space="preserve"> </w:t>
      </w:r>
      <w:r w:rsidR="00E75ACA">
        <w:rPr>
          <w:b/>
          <w:bCs/>
          <w:color w:val="000000"/>
        </w:rPr>
        <w:t xml:space="preserve">11.10.2020 </w:t>
      </w:r>
      <w:r w:rsidR="006D4431">
        <w:rPr>
          <w:b/>
          <w:bCs/>
          <w:color w:val="000000"/>
        </w:rPr>
        <w:t>o</w:t>
      </w:r>
      <w:r w:rsidR="00847C47">
        <w:rPr>
          <w:b/>
          <w:bCs/>
          <w:color w:val="000000"/>
        </w:rPr>
        <w:t> </w:t>
      </w:r>
      <w:r w:rsidR="006D4431">
        <w:rPr>
          <w:b/>
          <w:bCs/>
          <w:color w:val="000000"/>
        </w:rPr>
        <w:t>1</w:t>
      </w:r>
      <w:r w:rsidR="00847C47">
        <w:rPr>
          <w:b/>
          <w:bCs/>
          <w:color w:val="000000"/>
        </w:rPr>
        <w:t>4,3</w:t>
      </w:r>
      <w:r w:rsidR="006D4431">
        <w:rPr>
          <w:b/>
          <w:bCs/>
          <w:color w:val="000000"/>
        </w:rPr>
        <w:t>0</w:t>
      </w:r>
      <w:r w:rsidR="006F50B9">
        <w:rPr>
          <w:b/>
          <w:bCs/>
          <w:color w:val="000000"/>
        </w:rPr>
        <w:t xml:space="preserve"> </w:t>
      </w:r>
      <w:r w:rsidR="005174BF" w:rsidRPr="005174BF">
        <w:rPr>
          <w:b/>
          <w:bCs/>
          <w:color w:val="000000"/>
        </w:rPr>
        <w:t>hod:</w:t>
      </w:r>
    </w:p>
    <w:p w14:paraId="12F22A3E" w14:textId="71224894" w:rsidR="00847C47" w:rsidRDefault="006D4431" w:rsidP="00847C47">
      <w:pPr>
        <w:ind w:left="142" w:hanging="142"/>
        <w:rPr>
          <w:color w:val="000000"/>
        </w:rPr>
      </w:pPr>
      <w:r w:rsidRPr="00491C66">
        <w:rPr>
          <w:color w:val="000000"/>
        </w:rPr>
        <w:tab/>
      </w:r>
      <w:r w:rsidR="00E75ACA">
        <w:rPr>
          <w:color w:val="000000"/>
        </w:rPr>
        <w:t xml:space="preserve">- Vyšná Myšľa </w:t>
      </w:r>
      <w:r w:rsidR="00E75ACA">
        <w:rPr>
          <w:color w:val="000000"/>
        </w:rPr>
        <w:tab/>
        <w:t>- Šaca</w:t>
      </w:r>
    </w:p>
    <w:p w14:paraId="4B473FCA" w14:textId="21E1B2B8" w:rsidR="00E75ACA" w:rsidRDefault="00E75ACA" w:rsidP="00847C47">
      <w:pPr>
        <w:ind w:left="142" w:hanging="142"/>
        <w:rPr>
          <w:color w:val="000000"/>
        </w:rPr>
      </w:pPr>
      <w:r>
        <w:rPr>
          <w:color w:val="000000"/>
        </w:rPr>
        <w:tab/>
        <w:t xml:space="preserve">- Kavečany </w:t>
      </w:r>
      <w:r>
        <w:rPr>
          <w:color w:val="000000"/>
        </w:rPr>
        <w:tab/>
      </w:r>
      <w:r>
        <w:rPr>
          <w:color w:val="000000"/>
        </w:rPr>
        <w:tab/>
        <w:t>- Slanská Huta</w:t>
      </w:r>
    </w:p>
    <w:p w14:paraId="6A9209CB" w14:textId="39F79721" w:rsidR="00E75ACA" w:rsidRDefault="00E75ACA" w:rsidP="00847C47">
      <w:pPr>
        <w:ind w:left="142" w:hanging="142"/>
        <w:rPr>
          <w:color w:val="000000"/>
        </w:rPr>
      </w:pPr>
      <w:r>
        <w:rPr>
          <w:color w:val="000000"/>
        </w:rPr>
        <w:tab/>
        <w:t xml:space="preserve">- Slávia TU B </w:t>
      </w:r>
      <w:r>
        <w:rPr>
          <w:color w:val="000000"/>
        </w:rPr>
        <w:tab/>
        <w:t>- Krásna</w:t>
      </w:r>
    </w:p>
    <w:p w14:paraId="6A6DA57A" w14:textId="71477A82" w:rsidR="00E75ACA" w:rsidRDefault="00E75ACA" w:rsidP="00847C47">
      <w:pPr>
        <w:ind w:left="142" w:hanging="142"/>
        <w:rPr>
          <w:color w:val="000000"/>
        </w:rPr>
      </w:pPr>
      <w:r>
        <w:rPr>
          <w:color w:val="000000"/>
        </w:rPr>
        <w:tab/>
        <w:t xml:space="preserve">- Kecerovce </w:t>
      </w:r>
      <w:r>
        <w:rPr>
          <w:color w:val="000000"/>
        </w:rPr>
        <w:tab/>
      </w:r>
      <w:r>
        <w:rPr>
          <w:color w:val="000000"/>
        </w:rPr>
        <w:tab/>
        <w:t>- Sokoľ</w:t>
      </w:r>
    </w:p>
    <w:p w14:paraId="5E33CFFA" w14:textId="3755DB16" w:rsidR="00E75ACA" w:rsidRPr="00491C66" w:rsidRDefault="00E75ACA" w:rsidP="00847C47">
      <w:pPr>
        <w:ind w:left="142" w:hanging="142"/>
        <w:rPr>
          <w:color w:val="000000"/>
        </w:rPr>
      </w:pPr>
      <w:r>
        <w:rPr>
          <w:color w:val="000000"/>
        </w:rPr>
        <w:tab/>
        <w:t>- Geča 73 B</w:t>
      </w:r>
      <w:r>
        <w:rPr>
          <w:color w:val="000000"/>
        </w:rPr>
        <w:tab/>
      </w:r>
      <w:r>
        <w:rPr>
          <w:color w:val="000000"/>
        </w:rPr>
        <w:tab/>
        <w:t>- KAC Košice</w:t>
      </w:r>
    </w:p>
    <w:p w14:paraId="7BBCAEBE" w14:textId="443E6F7F" w:rsidR="00847C47" w:rsidRDefault="00141E08" w:rsidP="00847C47">
      <w:pPr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ŠTK upozorňuje FK, že v systéme ISSF majú vygenerované zberné faktúry. </w:t>
      </w:r>
    </w:p>
    <w:p w14:paraId="1AF1530D" w14:textId="6BCD1507" w:rsidR="003A2E60" w:rsidRDefault="009D7DC1" w:rsidP="009D7DC1">
      <w:pPr>
        <w:ind w:left="284" w:hanging="284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3A2E60" w:rsidRPr="00E22648">
        <w:rPr>
          <w:b/>
          <w:bCs/>
          <w:color w:val="000000"/>
        </w:rPr>
        <w:t>ŠTK upozorňuje FK,</w:t>
      </w:r>
      <w:r w:rsidR="003A2E60">
        <w:rPr>
          <w:color w:val="000000"/>
        </w:rPr>
        <w:t xml:space="preserve"> ktoré majú družstvá prípraviek, aby jednotlivé zápasy nahrávali v aktuálnom čase po ich odohratí.</w:t>
      </w:r>
      <w:r w:rsidR="00847C47">
        <w:rPr>
          <w:color w:val="000000"/>
        </w:rPr>
        <w:t xml:space="preserve"> Nenahrané stretnutia, resp. góly:</w:t>
      </w:r>
    </w:p>
    <w:p w14:paraId="39B9124D" w14:textId="234A281A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A:</w:t>
      </w:r>
    </w:p>
    <w:p w14:paraId="35AC971E" w14:textId="153ED2EF" w:rsidR="00847C47" w:rsidRDefault="00847C47" w:rsidP="009D7DC1">
      <w:pPr>
        <w:ind w:left="284" w:hanging="284"/>
        <w:rPr>
          <w:color w:val="000000"/>
        </w:rPr>
      </w:pPr>
      <w:r w:rsidRPr="00847C47">
        <w:rPr>
          <w:color w:val="000000"/>
        </w:rPr>
        <w:t xml:space="preserve">1.k </w:t>
      </w:r>
      <w:r w:rsidR="00E31A6B">
        <w:rPr>
          <w:color w:val="000000"/>
        </w:rPr>
        <w:t>KAC Košice – Sokoľ</w:t>
      </w:r>
    </w:p>
    <w:p w14:paraId="71B77760" w14:textId="278FF827" w:rsidR="00C01964" w:rsidRDefault="001B5062" w:rsidP="009D7DC1">
      <w:pPr>
        <w:ind w:left="284" w:hanging="284"/>
        <w:rPr>
          <w:color w:val="000000"/>
        </w:rPr>
      </w:pPr>
      <w:r>
        <w:rPr>
          <w:color w:val="000000"/>
        </w:rPr>
        <w:t>4</w:t>
      </w:r>
      <w:r w:rsidR="00C01964">
        <w:rPr>
          <w:color w:val="000000"/>
        </w:rPr>
        <w:t xml:space="preserve">.k </w:t>
      </w:r>
      <w:r>
        <w:rPr>
          <w:color w:val="000000"/>
        </w:rPr>
        <w:t xml:space="preserve">Junior KE – Koš. Nová Ves </w:t>
      </w:r>
    </w:p>
    <w:p w14:paraId="1512EEAD" w14:textId="0814C80F" w:rsidR="00E31A6B" w:rsidRDefault="00E67013" w:rsidP="009D7DC1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U11 - </w:t>
      </w:r>
      <w:r w:rsidR="00E31A6B">
        <w:rPr>
          <w:b/>
          <w:bCs/>
          <w:color w:val="000000"/>
        </w:rPr>
        <w:t>Skupina B:</w:t>
      </w:r>
    </w:p>
    <w:p w14:paraId="75051BC2" w14:textId="61B48C37" w:rsidR="00D411CE" w:rsidRDefault="0096644B" w:rsidP="009D7DC1">
      <w:pPr>
        <w:ind w:left="284" w:hanging="284"/>
        <w:rPr>
          <w:color w:val="000000"/>
        </w:rPr>
      </w:pPr>
      <w:r>
        <w:rPr>
          <w:color w:val="000000"/>
        </w:rPr>
        <w:t xml:space="preserve">Bez </w:t>
      </w:r>
      <w:proofErr w:type="spellStart"/>
      <w:r>
        <w:rPr>
          <w:color w:val="000000"/>
        </w:rPr>
        <w:t>závad</w:t>
      </w:r>
      <w:proofErr w:type="spellEnd"/>
    </w:p>
    <w:p w14:paraId="1ACA1D37" w14:textId="014CAAC2" w:rsidR="00E67013" w:rsidRPr="00E67013" w:rsidRDefault="00E67013" w:rsidP="009D7DC1">
      <w:pPr>
        <w:ind w:left="284" w:hanging="284"/>
        <w:rPr>
          <w:b/>
          <w:bCs/>
          <w:color w:val="000000"/>
        </w:rPr>
      </w:pPr>
      <w:r w:rsidRPr="00E67013">
        <w:rPr>
          <w:b/>
          <w:bCs/>
          <w:color w:val="000000"/>
        </w:rPr>
        <w:t>U10 – skupina A:</w:t>
      </w:r>
    </w:p>
    <w:p w14:paraId="753F7E95" w14:textId="0472AE49" w:rsidR="00E67013" w:rsidRDefault="00E67013" w:rsidP="009D7DC1">
      <w:pPr>
        <w:ind w:left="284" w:hanging="284"/>
        <w:rPr>
          <w:color w:val="000000"/>
        </w:rPr>
      </w:pPr>
      <w:r>
        <w:rPr>
          <w:color w:val="000000"/>
        </w:rPr>
        <w:t>1.k KAC Košice – Sokoľ</w:t>
      </w:r>
    </w:p>
    <w:p w14:paraId="06E4A512" w14:textId="592FA870" w:rsidR="00385ED6" w:rsidRDefault="00DD08FF" w:rsidP="005174BF">
      <w:pPr>
        <w:rPr>
          <w:color w:val="000000"/>
        </w:rPr>
      </w:pPr>
      <w:r>
        <w:rPr>
          <w:color w:val="000000"/>
        </w:rPr>
        <w:t>4</w:t>
      </w:r>
      <w:r w:rsidR="00E67013">
        <w:rPr>
          <w:color w:val="000000"/>
        </w:rPr>
        <w:t>.k</w:t>
      </w:r>
      <w:r w:rsidR="00815C58">
        <w:rPr>
          <w:color w:val="000000"/>
        </w:rPr>
        <w:t xml:space="preserve"> </w:t>
      </w:r>
      <w:r>
        <w:rPr>
          <w:color w:val="000000"/>
        </w:rPr>
        <w:t xml:space="preserve">Junior KE – Koš. Nová Ves </w:t>
      </w:r>
    </w:p>
    <w:p w14:paraId="77598722" w14:textId="77777777" w:rsidR="00815C58" w:rsidRPr="00815C58" w:rsidRDefault="00815C58" w:rsidP="00815C58">
      <w:pPr>
        <w:ind w:left="284" w:hanging="284"/>
        <w:rPr>
          <w:b/>
          <w:bCs/>
          <w:color w:val="000000"/>
        </w:rPr>
      </w:pPr>
      <w:r w:rsidRPr="00815C58">
        <w:rPr>
          <w:b/>
          <w:bCs/>
          <w:color w:val="000000"/>
        </w:rPr>
        <w:t>U10 – skupina B</w:t>
      </w:r>
    </w:p>
    <w:p w14:paraId="5DEC681C" w14:textId="1782426A" w:rsidR="00815C58" w:rsidRDefault="0096644B" w:rsidP="005174BF">
      <w:pPr>
        <w:rPr>
          <w:color w:val="000000"/>
        </w:rPr>
      </w:pPr>
      <w:r>
        <w:rPr>
          <w:color w:val="000000"/>
        </w:rPr>
        <w:t xml:space="preserve">Bez </w:t>
      </w:r>
      <w:proofErr w:type="spellStart"/>
      <w:r>
        <w:rPr>
          <w:color w:val="000000"/>
        </w:rPr>
        <w:t>závad</w:t>
      </w:r>
      <w:proofErr w:type="spellEnd"/>
    </w:p>
    <w:p w14:paraId="0660C851" w14:textId="284CF193" w:rsidR="00E67013" w:rsidRPr="00E67013" w:rsidRDefault="00E67013" w:rsidP="005174BF">
      <w:pPr>
        <w:rPr>
          <w:b/>
          <w:bCs/>
          <w:color w:val="000000"/>
        </w:rPr>
      </w:pPr>
      <w:r w:rsidRPr="00E67013">
        <w:rPr>
          <w:b/>
          <w:bCs/>
          <w:color w:val="000000"/>
        </w:rPr>
        <w:t>U9 – skupina A:</w:t>
      </w:r>
    </w:p>
    <w:p w14:paraId="2ADC6DF1" w14:textId="7DE8FC45" w:rsidR="00E67013" w:rsidRDefault="00E67013" w:rsidP="005174BF">
      <w:pPr>
        <w:rPr>
          <w:color w:val="000000"/>
        </w:rPr>
      </w:pPr>
      <w:r w:rsidRPr="00E67013">
        <w:rPr>
          <w:color w:val="000000"/>
        </w:rPr>
        <w:t xml:space="preserve">1.k </w:t>
      </w:r>
      <w:proofErr w:type="spellStart"/>
      <w:r w:rsidR="004A228E">
        <w:rPr>
          <w:color w:val="000000"/>
        </w:rPr>
        <w:t>Galaktik</w:t>
      </w:r>
      <w:proofErr w:type="spellEnd"/>
      <w:r w:rsidR="00DD08FF">
        <w:rPr>
          <w:color w:val="000000"/>
        </w:rPr>
        <w:t xml:space="preserve"> A</w:t>
      </w:r>
      <w:r w:rsidR="004A228E">
        <w:rPr>
          <w:color w:val="000000"/>
        </w:rPr>
        <w:t xml:space="preserve"> – Pyramída </w:t>
      </w:r>
    </w:p>
    <w:p w14:paraId="02F80E7A" w14:textId="04E392A0" w:rsidR="004A228E" w:rsidRDefault="004A228E" w:rsidP="005174BF">
      <w:pPr>
        <w:rPr>
          <w:color w:val="000000"/>
        </w:rPr>
      </w:pPr>
      <w:r>
        <w:rPr>
          <w:color w:val="000000"/>
        </w:rPr>
        <w:t>3.k Junior KE – Pyramída KE</w:t>
      </w:r>
    </w:p>
    <w:p w14:paraId="297CAC83" w14:textId="11734A10" w:rsidR="00F22B39" w:rsidRDefault="00F22B39" w:rsidP="005174BF">
      <w:pPr>
        <w:rPr>
          <w:color w:val="000000"/>
        </w:rPr>
      </w:pPr>
      <w:r>
        <w:rPr>
          <w:color w:val="000000"/>
        </w:rPr>
        <w:t>4.k</w:t>
      </w:r>
      <w:r w:rsidR="00E01096">
        <w:rPr>
          <w:color w:val="000000"/>
        </w:rPr>
        <w:t xml:space="preserve"> Pyramída – </w:t>
      </w:r>
      <w:proofErr w:type="spellStart"/>
      <w:r w:rsidR="00E01096">
        <w:rPr>
          <w:color w:val="000000"/>
        </w:rPr>
        <w:t>Benecol</w:t>
      </w:r>
      <w:proofErr w:type="spellEnd"/>
      <w:r w:rsidR="00E01096">
        <w:rPr>
          <w:color w:val="000000"/>
        </w:rPr>
        <w:t xml:space="preserve">, </w:t>
      </w:r>
      <w:proofErr w:type="spellStart"/>
      <w:r w:rsidR="00E01096">
        <w:rPr>
          <w:color w:val="000000"/>
        </w:rPr>
        <w:t>Galaktik</w:t>
      </w:r>
      <w:proofErr w:type="spellEnd"/>
      <w:r w:rsidR="00E01096">
        <w:rPr>
          <w:color w:val="000000"/>
        </w:rPr>
        <w:t xml:space="preserve"> A – </w:t>
      </w:r>
      <w:proofErr w:type="spellStart"/>
      <w:r w:rsidR="00E01096">
        <w:rPr>
          <w:color w:val="000000"/>
        </w:rPr>
        <w:t>Galaktik</w:t>
      </w:r>
      <w:proofErr w:type="spellEnd"/>
      <w:r w:rsidR="00E01096">
        <w:rPr>
          <w:color w:val="000000"/>
        </w:rPr>
        <w:t xml:space="preserve"> B</w:t>
      </w:r>
    </w:p>
    <w:p w14:paraId="0EECFD9D" w14:textId="093A458C" w:rsidR="000F35EE" w:rsidRDefault="000F35EE" w:rsidP="005174BF">
      <w:pPr>
        <w:rPr>
          <w:color w:val="000000"/>
        </w:rPr>
      </w:pPr>
      <w:r>
        <w:rPr>
          <w:color w:val="000000"/>
        </w:rPr>
        <w:t xml:space="preserve">5.k KAC KE – Moldava a Junior KE – </w:t>
      </w:r>
      <w:proofErr w:type="spellStart"/>
      <w:r>
        <w:rPr>
          <w:color w:val="000000"/>
        </w:rPr>
        <w:t>Galaktik</w:t>
      </w:r>
      <w:proofErr w:type="spellEnd"/>
      <w:r>
        <w:rPr>
          <w:color w:val="000000"/>
        </w:rPr>
        <w:t xml:space="preserve"> A</w:t>
      </w:r>
    </w:p>
    <w:p w14:paraId="36838084" w14:textId="084A87B5" w:rsidR="00491C66" w:rsidRPr="00491C66" w:rsidRDefault="00491C66" w:rsidP="005174BF">
      <w:pPr>
        <w:rPr>
          <w:b/>
          <w:bCs/>
          <w:color w:val="000000"/>
        </w:rPr>
      </w:pPr>
      <w:r w:rsidRPr="00491C66">
        <w:rPr>
          <w:b/>
          <w:bCs/>
          <w:color w:val="000000"/>
        </w:rPr>
        <w:t>U9 – skupina B:</w:t>
      </w:r>
    </w:p>
    <w:p w14:paraId="1FAF86CB" w14:textId="77777777" w:rsidR="00692FE6" w:rsidRDefault="00491C66" w:rsidP="005174BF">
      <w:pPr>
        <w:rPr>
          <w:color w:val="000000"/>
        </w:rPr>
      </w:pPr>
      <w:r>
        <w:rPr>
          <w:color w:val="000000"/>
        </w:rPr>
        <w:t xml:space="preserve">1.k nenahrané výsledky </w:t>
      </w:r>
    </w:p>
    <w:p w14:paraId="3C80C0AC" w14:textId="77777777" w:rsidR="00626029" w:rsidRDefault="00692FE6" w:rsidP="005174BF">
      <w:pPr>
        <w:rPr>
          <w:color w:val="000000"/>
        </w:rPr>
      </w:pPr>
      <w:r>
        <w:rPr>
          <w:color w:val="000000"/>
        </w:rPr>
        <w:t xml:space="preserve">2.k </w:t>
      </w:r>
      <w:r w:rsidR="00626029">
        <w:rPr>
          <w:color w:val="000000"/>
        </w:rPr>
        <w:t>Pyramída – KAC Košice a Moldava – Junior Šaca</w:t>
      </w:r>
    </w:p>
    <w:p w14:paraId="2E44D5FD" w14:textId="29BD4D65" w:rsidR="00491C66" w:rsidRPr="00E67013" w:rsidRDefault="00626029" w:rsidP="005174BF">
      <w:pPr>
        <w:rPr>
          <w:color w:val="000000"/>
        </w:rPr>
      </w:pPr>
      <w:r>
        <w:rPr>
          <w:color w:val="000000"/>
        </w:rPr>
        <w:t xml:space="preserve">3.k </w:t>
      </w:r>
      <w:r w:rsidR="00CF5C81">
        <w:rPr>
          <w:color w:val="000000"/>
        </w:rPr>
        <w:t>KAC Košice - Moldava</w:t>
      </w:r>
      <w:r w:rsidR="00E01096">
        <w:rPr>
          <w:color w:val="000000"/>
        </w:rPr>
        <w:t xml:space="preserve"> </w:t>
      </w:r>
    </w:p>
    <w:p w14:paraId="51A0E9F3" w14:textId="77777777" w:rsidR="00E67013" w:rsidRDefault="00E67013" w:rsidP="005174BF">
      <w:pPr>
        <w:rPr>
          <w:color w:val="000000"/>
        </w:rPr>
      </w:pPr>
    </w:p>
    <w:p w14:paraId="26FD3F25" w14:textId="74DEFB23" w:rsidR="00D5486B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4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0B794CFE" w14:textId="4E6F1638" w:rsidR="00A95794" w:rsidRDefault="009D7DC1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5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D683713" w14:textId="1BEC3AF5" w:rsidR="00E75ACA" w:rsidRDefault="00E75ACA" w:rsidP="00C90F87">
      <w:p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DK:</w:t>
      </w:r>
    </w:p>
    <w:p w14:paraId="352F2685" w14:textId="37F2C2A0" w:rsidR="00E07A20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Stretnutie KAC Košice </w:t>
      </w:r>
      <w:r w:rsidR="00E07A20">
        <w:rPr>
          <w:rFonts w:ascii="Times New Roman" w:hAnsi="Times New Roman" w:cs="Times New Roman"/>
          <w:sz w:val="24"/>
          <w:szCs w:val="24"/>
        </w:rPr>
        <w:t>–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 Kecerovce</w:t>
      </w:r>
      <w:r w:rsidR="00E07A20">
        <w:rPr>
          <w:rFonts w:ascii="Times New Roman" w:hAnsi="Times New Roman" w:cs="Times New Roman"/>
          <w:sz w:val="24"/>
          <w:szCs w:val="24"/>
        </w:rPr>
        <w:t xml:space="preserve">, </w:t>
      </w:r>
      <w:r w:rsidR="00E07A20" w:rsidRPr="00E07A20">
        <w:rPr>
          <w:rFonts w:ascii="Times New Roman" w:hAnsi="Times New Roman" w:cs="Times New Roman"/>
          <w:sz w:val="24"/>
          <w:szCs w:val="24"/>
        </w:rPr>
        <w:t>Vylúčený : Daniel Sabol, 1288329, KAC Košice</w:t>
      </w:r>
      <w:r w:rsidR="00E07A20">
        <w:rPr>
          <w:rFonts w:ascii="Times New Roman" w:hAnsi="Times New Roman" w:cs="Times New Roman"/>
          <w:sz w:val="24"/>
          <w:szCs w:val="24"/>
        </w:rPr>
        <w:t xml:space="preserve">, </w:t>
      </w:r>
      <w:r w:rsidR="00E07A20" w:rsidRPr="00E07A20">
        <w:rPr>
          <w:rFonts w:ascii="Times New Roman" w:hAnsi="Times New Roman" w:cs="Times New Roman"/>
          <w:sz w:val="24"/>
          <w:szCs w:val="24"/>
        </w:rPr>
        <w:t>Previnenie : podľa DP čl.46/1/b</w:t>
      </w:r>
      <w:r w:rsidR="00E07A20">
        <w:rPr>
          <w:rFonts w:ascii="Times New Roman" w:hAnsi="Times New Roman" w:cs="Times New Roman"/>
          <w:sz w:val="24"/>
          <w:szCs w:val="24"/>
        </w:rPr>
        <w:t>, DS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 : podľa DP čl.46</w:t>
      </w:r>
      <w:r w:rsidR="00E07A20">
        <w:rPr>
          <w:rFonts w:ascii="Times New Roman" w:hAnsi="Times New Roman" w:cs="Times New Roman"/>
          <w:sz w:val="24"/>
          <w:szCs w:val="24"/>
        </w:rPr>
        <w:t xml:space="preserve">/2 </w:t>
      </w:r>
      <w:r w:rsidR="00E07A20" w:rsidRPr="00E07A20">
        <w:rPr>
          <w:rFonts w:ascii="Times New Roman" w:hAnsi="Times New Roman" w:cs="Times New Roman"/>
          <w:sz w:val="24"/>
          <w:szCs w:val="24"/>
        </w:rPr>
        <w:t>pozastavenie výkonu športu na 1 stretnutie</w:t>
      </w:r>
      <w:r w:rsidR="00E07A20">
        <w:rPr>
          <w:rFonts w:ascii="Times New Roman" w:hAnsi="Times New Roman" w:cs="Times New Roman"/>
          <w:sz w:val="24"/>
          <w:szCs w:val="24"/>
        </w:rPr>
        <w:t xml:space="preserve"> NEPO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 od 6.10.2020 FK KAC Košice poplatok 10 €.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Vylúčený : Róbert </w:t>
      </w:r>
      <w:proofErr w:type="spellStart"/>
      <w:r w:rsidR="00E07A20" w:rsidRPr="00E07A20">
        <w:rPr>
          <w:rFonts w:ascii="Times New Roman" w:hAnsi="Times New Roman" w:cs="Times New Roman"/>
          <w:sz w:val="24"/>
          <w:szCs w:val="24"/>
        </w:rPr>
        <w:t>Bartko</w:t>
      </w:r>
      <w:proofErr w:type="spellEnd"/>
      <w:r w:rsidR="00E07A20" w:rsidRPr="00E07A20">
        <w:rPr>
          <w:rFonts w:ascii="Times New Roman" w:hAnsi="Times New Roman" w:cs="Times New Roman"/>
          <w:sz w:val="24"/>
          <w:szCs w:val="24"/>
        </w:rPr>
        <w:t>, 1193483, Kecerovce,</w:t>
      </w:r>
      <w:r w:rsidR="00E07A20">
        <w:rPr>
          <w:rFonts w:ascii="Times New Roman" w:hAnsi="Times New Roman" w:cs="Times New Roman"/>
          <w:sz w:val="24"/>
          <w:szCs w:val="24"/>
        </w:rPr>
        <w:t xml:space="preserve"> </w:t>
      </w:r>
      <w:r w:rsidR="00E07A20" w:rsidRPr="00E07A20">
        <w:rPr>
          <w:rFonts w:ascii="Times New Roman" w:hAnsi="Times New Roman" w:cs="Times New Roman"/>
          <w:sz w:val="24"/>
          <w:szCs w:val="24"/>
        </w:rPr>
        <w:t>Previnenie : podľa DP čl.46/1/b</w:t>
      </w:r>
      <w:r w:rsidR="00E07A20">
        <w:rPr>
          <w:rFonts w:ascii="Times New Roman" w:hAnsi="Times New Roman" w:cs="Times New Roman"/>
          <w:sz w:val="24"/>
          <w:szCs w:val="24"/>
        </w:rPr>
        <w:t>, DS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 : podľa DP čl.46/2</w:t>
      </w:r>
      <w:r w:rsidR="00E07A20">
        <w:rPr>
          <w:rFonts w:ascii="Times New Roman" w:hAnsi="Times New Roman" w:cs="Times New Roman"/>
          <w:sz w:val="24"/>
          <w:szCs w:val="24"/>
        </w:rPr>
        <w:t xml:space="preserve"> </w:t>
      </w:r>
      <w:r w:rsidR="00E07A20" w:rsidRPr="00E07A20">
        <w:rPr>
          <w:rFonts w:ascii="Times New Roman" w:hAnsi="Times New Roman" w:cs="Times New Roman"/>
          <w:sz w:val="24"/>
          <w:szCs w:val="24"/>
        </w:rPr>
        <w:t>pozastavenie výkonu športu na 1 stretnutie</w:t>
      </w:r>
      <w:r w:rsidR="00E07A20">
        <w:rPr>
          <w:rFonts w:ascii="Times New Roman" w:hAnsi="Times New Roman" w:cs="Times New Roman"/>
          <w:sz w:val="24"/>
          <w:szCs w:val="24"/>
        </w:rPr>
        <w:t xml:space="preserve"> NEPO</w:t>
      </w:r>
      <w:r w:rsidR="00E07A20" w:rsidRPr="00E07A20">
        <w:rPr>
          <w:rFonts w:ascii="Times New Roman" w:hAnsi="Times New Roman" w:cs="Times New Roman"/>
          <w:sz w:val="24"/>
          <w:szCs w:val="24"/>
        </w:rPr>
        <w:t xml:space="preserve"> od 6.10.2020, FK Kecerovce poplatok 10 €.</w:t>
      </w:r>
    </w:p>
    <w:p w14:paraId="77213922" w14:textId="5099B25B" w:rsidR="001318A1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8B85A0E" w14:textId="571DFFEB" w:rsidR="001318A1" w:rsidRPr="001318A1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18A1">
        <w:rPr>
          <w:rFonts w:ascii="Times New Roman" w:hAnsi="Times New Roman" w:cs="Times New Roman"/>
          <w:sz w:val="24"/>
          <w:szCs w:val="24"/>
        </w:rPr>
        <w:t xml:space="preserve">2. DK MFZ na základe žiadosti mení trest z nepodmienečného na podmienečný hráčovi podľa DP čl.41/2: Adrián </w:t>
      </w:r>
      <w:proofErr w:type="spellStart"/>
      <w:r w:rsidRPr="001318A1">
        <w:rPr>
          <w:rFonts w:ascii="Times New Roman" w:hAnsi="Times New Roman" w:cs="Times New Roman"/>
          <w:sz w:val="24"/>
          <w:szCs w:val="24"/>
        </w:rPr>
        <w:t>Liško</w:t>
      </w:r>
      <w:proofErr w:type="spellEnd"/>
      <w:r w:rsidRPr="001318A1">
        <w:rPr>
          <w:rFonts w:ascii="Times New Roman" w:hAnsi="Times New Roman" w:cs="Times New Roman"/>
          <w:sz w:val="24"/>
          <w:szCs w:val="24"/>
        </w:rPr>
        <w:t xml:space="preserve"> 1192601/Sokoľ/ 1 týždeň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Pr="001318A1">
        <w:rPr>
          <w:rFonts w:ascii="Times New Roman" w:hAnsi="Times New Roman" w:cs="Times New Roman"/>
          <w:sz w:val="24"/>
          <w:szCs w:val="24"/>
        </w:rPr>
        <w:t xml:space="preserve"> do 31.01.2021 +</w:t>
      </w:r>
      <w:r>
        <w:rPr>
          <w:rFonts w:ascii="Times New Roman" w:hAnsi="Times New Roman" w:cs="Times New Roman"/>
          <w:sz w:val="24"/>
          <w:szCs w:val="24"/>
        </w:rPr>
        <w:t xml:space="preserve"> poplatok</w:t>
      </w:r>
      <w:r w:rsidRPr="001318A1">
        <w:rPr>
          <w:rFonts w:ascii="Times New Roman" w:hAnsi="Times New Roman" w:cs="Times New Roman"/>
          <w:sz w:val="24"/>
          <w:szCs w:val="24"/>
        </w:rPr>
        <w:t xml:space="preserve"> 10 €, </w:t>
      </w:r>
    </w:p>
    <w:p w14:paraId="335C2134" w14:textId="43638575" w:rsidR="001318A1" w:rsidRPr="00E07A20" w:rsidRDefault="001318A1" w:rsidP="001318A1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09E89BE" w14:textId="77777777" w:rsidR="00E07A20" w:rsidRDefault="00E07A20" w:rsidP="00C90F87">
      <w:pPr>
        <w:ind w:left="284" w:hanging="284"/>
        <w:rPr>
          <w:b/>
          <w:bCs/>
          <w:color w:val="000000"/>
        </w:rPr>
      </w:pPr>
    </w:p>
    <w:sectPr w:rsidR="00E07A2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3C42" w14:textId="77777777" w:rsidR="00B0316A" w:rsidRDefault="00B0316A" w:rsidP="00922571">
      <w:r>
        <w:separator/>
      </w:r>
    </w:p>
  </w:endnote>
  <w:endnote w:type="continuationSeparator" w:id="0">
    <w:p w14:paraId="7A803631" w14:textId="77777777" w:rsidR="00B0316A" w:rsidRDefault="00B0316A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870F" w14:textId="77777777" w:rsidR="00B0316A" w:rsidRDefault="00B0316A" w:rsidP="00922571">
      <w:r>
        <w:separator/>
      </w:r>
    </w:p>
  </w:footnote>
  <w:footnote w:type="continuationSeparator" w:id="0">
    <w:p w14:paraId="0D7056CB" w14:textId="77777777" w:rsidR="00B0316A" w:rsidRDefault="00B0316A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1CF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1FE2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31E5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2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D76EE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35EE"/>
    <w:rsid w:val="000F5CAF"/>
    <w:rsid w:val="000F62FD"/>
    <w:rsid w:val="0010024D"/>
    <w:rsid w:val="00100E3C"/>
    <w:rsid w:val="00101C23"/>
    <w:rsid w:val="00101CD9"/>
    <w:rsid w:val="001036AA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8A1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1E08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2D7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06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2B12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27E8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07D6B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28E8"/>
    <w:rsid w:val="00354106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2E60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2F63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47E6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1880"/>
    <w:rsid w:val="00491C66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228E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4E54"/>
    <w:rsid w:val="00505E46"/>
    <w:rsid w:val="0050613B"/>
    <w:rsid w:val="00506FE6"/>
    <w:rsid w:val="00510723"/>
    <w:rsid w:val="0051161C"/>
    <w:rsid w:val="005116F3"/>
    <w:rsid w:val="005117F9"/>
    <w:rsid w:val="00512020"/>
    <w:rsid w:val="005123F6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5D2B"/>
    <w:rsid w:val="005479B5"/>
    <w:rsid w:val="00550DEF"/>
    <w:rsid w:val="005519CB"/>
    <w:rsid w:val="0055204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1B03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56AD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0CA8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029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4CD5"/>
    <w:rsid w:val="006861C1"/>
    <w:rsid w:val="00686C19"/>
    <w:rsid w:val="00687661"/>
    <w:rsid w:val="0068793E"/>
    <w:rsid w:val="006926D8"/>
    <w:rsid w:val="00692FE6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2814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431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6E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9593E"/>
    <w:rsid w:val="007A1C1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5D66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5C58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17FC"/>
    <w:rsid w:val="0084327E"/>
    <w:rsid w:val="00845D87"/>
    <w:rsid w:val="00846A0B"/>
    <w:rsid w:val="008471B3"/>
    <w:rsid w:val="008478CA"/>
    <w:rsid w:val="00847C47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57E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44B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879D0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3C81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4A87"/>
    <w:rsid w:val="009D54FA"/>
    <w:rsid w:val="009D6F6B"/>
    <w:rsid w:val="009D786C"/>
    <w:rsid w:val="009D7AEE"/>
    <w:rsid w:val="009D7CE8"/>
    <w:rsid w:val="009D7DC1"/>
    <w:rsid w:val="009E1055"/>
    <w:rsid w:val="009E166D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05B0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44E5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6EF8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2D06"/>
    <w:rsid w:val="00AC3FF1"/>
    <w:rsid w:val="00AC4F81"/>
    <w:rsid w:val="00AD1EF3"/>
    <w:rsid w:val="00AD20D6"/>
    <w:rsid w:val="00AD2126"/>
    <w:rsid w:val="00AD2408"/>
    <w:rsid w:val="00AD30F7"/>
    <w:rsid w:val="00AD376C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71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316A"/>
    <w:rsid w:val="00B042AD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036C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A93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59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60A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53DD"/>
    <w:rsid w:val="00BF6915"/>
    <w:rsid w:val="00BF6A59"/>
    <w:rsid w:val="00BF75F2"/>
    <w:rsid w:val="00BF7EED"/>
    <w:rsid w:val="00C0125F"/>
    <w:rsid w:val="00C01964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1B46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138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442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72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1C0D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10D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372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5C81"/>
    <w:rsid w:val="00CF6517"/>
    <w:rsid w:val="00CF76C1"/>
    <w:rsid w:val="00CF7A31"/>
    <w:rsid w:val="00D00532"/>
    <w:rsid w:val="00D018CE"/>
    <w:rsid w:val="00D01BB9"/>
    <w:rsid w:val="00D01EA8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1CE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2DB3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08FF"/>
    <w:rsid w:val="00DD1DC9"/>
    <w:rsid w:val="00DD24E1"/>
    <w:rsid w:val="00DD2508"/>
    <w:rsid w:val="00DD3961"/>
    <w:rsid w:val="00DD3A8F"/>
    <w:rsid w:val="00DD570E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096"/>
    <w:rsid w:val="00E0125D"/>
    <w:rsid w:val="00E01783"/>
    <w:rsid w:val="00E02184"/>
    <w:rsid w:val="00E02305"/>
    <w:rsid w:val="00E02876"/>
    <w:rsid w:val="00E03651"/>
    <w:rsid w:val="00E04285"/>
    <w:rsid w:val="00E04806"/>
    <w:rsid w:val="00E04828"/>
    <w:rsid w:val="00E060EA"/>
    <w:rsid w:val="00E076F7"/>
    <w:rsid w:val="00E07A20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648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1A6B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013"/>
    <w:rsid w:val="00E679F6"/>
    <w:rsid w:val="00E700FA"/>
    <w:rsid w:val="00E7270B"/>
    <w:rsid w:val="00E7290A"/>
    <w:rsid w:val="00E72F7D"/>
    <w:rsid w:val="00E7374C"/>
    <w:rsid w:val="00E74EDF"/>
    <w:rsid w:val="00E75ACA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1A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3C6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2B39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5F42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A2B"/>
    <w:rsid w:val="00F72DBE"/>
    <w:rsid w:val="00F73F51"/>
    <w:rsid w:val="00F7428A"/>
    <w:rsid w:val="00F76155"/>
    <w:rsid w:val="00F77BEA"/>
    <w:rsid w:val="00F77FC0"/>
    <w:rsid w:val="00F81033"/>
    <w:rsid w:val="00F813ED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2A0A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48C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88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4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68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13</cp:revision>
  <dcterms:created xsi:type="dcterms:W3CDTF">2020-10-05T06:12:00Z</dcterms:created>
  <dcterms:modified xsi:type="dcterms:W3CDTF">2020-10-08T08:37:00Z</dcterms:modified>
</cp:coreProperties>
</file>